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159" w:rsidRPr="0040479E" w:rsidRDefault="00333159" w:rsidP="00333159">
      <w:pPr>
        <w:pStyle w:val="Tekstblokowy"/>
        <w:ind w:left="0"/>
        <w:jc w:val="left"/>
        <w:rPr>
          <w:sz w:val="22"/>
          <w:szCs w:val="22"/>
        </w:rPr>
      </w:pPr>
      <w:r w:rsidRPr="0040479E">
        <w:rPr>
          <w:sz w:val="22"/>
          <w:szCs w:val="22"/>
        </w:rPr>
        <w:t xml:space="preserve">………………….                                                                                                                                                            </w:t>
      </w:r>
      <w:r w:rsidRPr="0040479E">
        <w:rPr>
          <w:sz w:val="22"/>
          <w:szCs w:val="22"/>
        </w:rPr>
        <w:tab/>
      </w:r>
      <w:r w:rsidRPr="0040479E">
        <w:rPr>
          <w:sz w:val="22"/>
          <w:szCs w:val="22"/>
        </w:rPr>
        <w:tab/>
      </w:r>
      <w:r w:rsidRPr="0040479E">
        <w:rPr>
          <w:sz w:val="22"/>
          <w:szCs w:val="22"/>
        </w:rPr>
        <w:tab/>
      </w:r>
      <w:r w:rsidRPr="0040479E">
        <w:rPr>
          <w:sz w:val="22"/>
          <w:szCs w:val="22"/>
        </w:rPr>
        <w:tab/>
      </w:r>
      <w:r w:rsidRPr="0040479E">
        <w:rPr>
          <w:sz w:val="22"/>
          <w:szCs w:val="22"/>
        </w:rPr>
        <w:tab/>
      </w:r>
      <w:r w:rsidRPr="0040479E">
        <w:rPr>
          <w:sz w:val="22"/>
          <w:szCs w:val="22"/>
        </w:rPr>
        <w:tab/>
      </w:r>
      <w:r w:rsidRPr="0040479E">
        <w:rPr>
          <w:sz w:val="22"/>
          <w:szCs w:val="22"/>
        </w:rPr>
        <w:tab/>
      </w:r>
      <w:r w:rsidRPr="0040479E">
        <w:rPr>
          <w:sz w:val="22"/>
          <w:szCs w:val="22"/>
        </w:rPr>
        <w:tab/>
        <w:t xml:space="preserve">    </w:t>
      </w:r>
    </w:p>
    <w:p w:rsidR="00333159" w:rsidRDefault="00333159" w:rsidP="00333159">
      <w:pPr>
        <w:spacing w:line="360" w:lineRule="auto"/>
        <w:rPr>
          <w:sz w:val="22"/>
          <w:szCs w:val="22"/>
        </w:rPr>
      </w:pPr>
      <w:r w:rsidRPr="0040479E">
        <w:rPr>
          <w:sz w:val="22"/>
          <w:szCs w:val="22"/>
        </w:rPr>
        <w:t>(pieczęć Wykonawcy)</w:t>
      </w:r>
    </w:p>
    <w:p w:rsidR="00832BC5" w:rsidRDefault="00832BC5" w:rsidP="00832BC5">
      <w:pPr>
        <w:pStyle w:val="Tekstblokowy"/>
        <w:tabs>
          <w:tab w:val="left" w:pos="10815"/>
        </w:tabs>
        <w:ind w:left="0"/>
        <w:jc w:val="left"/>
      </w:pPr>
      <w:r>
        <w:rPr>
          <w:sz w:val="22"/>
          <w:szCs w:val="22"/>
        </w:rPr>
        <w:tab/>
      </w:r>
      <w:r>
        <w:t xml:space="preserve">Załącznik Nr 1 </w:t>
      </w:r>
    </w:p>
    <w:p w:rsidR="00832BC5" w:rsidRDefault="00832BC5" w:rsidP="00832BC5">
      <w:pPr>
        <w:pStyle w:val="Tekstblokowy"/>
        <w:tabs>
          <w:tab w:val="left" w:pos="10815"/>
        </w:tabs>
        <w:ind w:left="0"/>
        <w:jc w:val="left"/>
      </w:pPr>
      <w:r>
        <w:tab/>
        <w:t>do zapytania ofertowego</w:t>
      </w:r>
    </w:p>
    <w:p w:rsidR="00832BC5" w:rsidRDefault="00832BC5" w:rsidP="00832BC5">
      <w:pPr>
        <w:pStyle w:val="Tekstblokowy"/>
        <w:tabs>
          <w:tab w:val="left" w:pos="10815"/>
        </w:tabs>
        <w:ind w:left="0"/>
        <w:jc w:val="left"/>
      </w:pPr>
      <w:r>
        <w:tab/>
        <w:t xml:space="preserve">z  dnia </w:t>
      </w:r>
      <w:r w:rsidR="00B269D0">
        <w:t>20.11.2023</w:t>
      </w:r>
      <w:r>
        <w:t>r.</w:t>
      </w:r>
    </w:p>
    <w:p w:rsidR="00832BC5" w:rsidRDefault="00832BC5" w:rsidP="00832BC5">
      <w:pPr>
        <w:tabs>
          <w:tab w:val="left" w:pos="11370"/>
        </w:tabs>
        <w:spacing w:line="360" w:lineRule="auto"/>
        <w:rPr>
          <w:sz w:val="22"/>
          <w:szCs w:val="22"/>
        </w:rPr>
      </w:pPr>
    </w:p>
    <w:p w:rsidR="00832BC5" w:rsidRPr="0040479E" w:rsidRDefault="00832BC5" w:rsidP="00333159">
      <w:pPr>
        <w:spacing w:line="360" w:lineRule="auto"/>
        <w:rPr>
          <w:b/>
          <w:sz w:val="22"/>
          <w:szCs w:val="22"/>
        </w:rPr>
      </w:pPr>
    </w:p>
    <w:p w:rsidR="00333159" w:rsidRDefault="00751740" w:rsidP="00333159">
      <w:pPr>
        <w:spacing w:line="360" w:lineRule="auto"/>
        <w:jc w:val="center"/>
        <w:rPr>
          <w:b/>
          <w:sz w:val="22"/>
          <w:szCs w:val="22"/>
        </w:rPr>
      </w:pPr>
      <w:r w:rsidRPr="0040479E">
        <w:rPr>
          <w:b/>
          <w:sz w:val="22"/>
          <w:szCs w:val="22"/>
        </w:rPr>
        <w:t xml:space="preserve">Formularz cenowy </w:t>
      </w:r>
    </w:p>
    <w:p w:rsidR="00832BC5" w:rsidRPr="0040479E" w:rsidRDefault="00832BC5" w:rsidP="00333159">
      <w:pPr>
        <w:spacing w:line="360" w:lineRule="auto"/>
        <w:jc w:val="center"/>
        <w:rPr>
          <w:b/>
          <w:bCs/>
          <w:sz w:val="22"/>
          <w:szCs w:val="22"/>
        </w:rPr>
      </w:pPr>
    </w:p>
    <w:p w:rsidR="00333159" w:rsidRPr="0040479E" w:rsidRDefault="00751740" w:rsidP="00751740">
      <w:pPr>
        <w:tabs>
          <w:tab w:val="left" w:pos="1440"/>
        </w:tabs>
        <w:spacing w:line="360" w:lineRule="auto"/>
        <w:jc w:val="center"/>
        <w:rPr>
          <w:bCs/>
          <w:sz w:val="22"/>
          <w:szCs w:val="22"/>
        </w:rPr>
      </w:pPr>
      <w:r w:rsidRPr="0040479E">
        <w:rPr>
          <w:bCs/>
          <w:sz w:val="22"/>
          <w:szCs w:val="22"/>
        </w:rPr>
        <w:t>Opis przedmiotu zamówienia na dostawę środków czystości do Publicznego Przedszkola nr 2 w Rzeszowie</w:t>
      </w:r>
    </w:p>
    <w:p w:rsidR="00751740" w:rsidRPr="0040479E" w:rsidRDefault="00751740" w:rsidP="00751740">
      <w:pPr>
        <w:tabs>
          <w:tab w:val="left" w:pos="1440"/>
        </w:tabs>
        <w:spacing w:line="360" w:lineRule="auto"/>
        <w:jc w:val="center"/>
        <w:rPr>
          <w:bCs/>
          <w:sz w:val="22"/>
          <w:szCs w:val="22"/>
        </w:rPr>
      </w:pPr>
      <w:r w:rsidRPr="0040479E">
        <w:rPr>
          <w:bCs/>
          <w:sz w:val="22"/>
          <w:szCs w:val="22"/>
        </w:rPr>
        <w:t>Wymagania: dostarczony towar musi być w oryginalnych opakowaniach producenta</w:t>
      </w:r>
    </w:p>
    <w:p w:rsidR="00751740" w:rsidRPr="0040479E" w:rsidRDefault="00751740" w:rsidP="00751740">
      <w:pPr>
        <w:tabs>
          <w:tab w:val="left" w:pos="1440"/>
        </w:tabs>
        <w:spacing w:line="360" w:lineRule="auto"/>
        <w:jc w:val="center"/>
        <w:rPr>
          <w:bCs/>
          <w:sz w:val="22"/>
          <w:szCs w:val="22"/>
        </w:rPr>
      </w:pPr>
      <w:r w:rsidRPr="0040479E">
        <w:rPr>
          <w:bCs/>
          <w:sz w:val="22"/>
          <w:szCs w:val="22"/>
        </w:rPr>
        <w:t xml:space="preserve">Opakowania winny być nie uszkodzone </w:t>
      </w: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7352"/>
        <w:gridCol w:w="524"/>
        <w:gridCol w:w="992"/>
        <w:gridCol w:w="945"/>
        <w:gridCol w:w="15"/>
        <w:gridCol w:w="832"/>
        <w:gridCol w:w="975"/>
        <w:gridCol w:w="978"/>
        <w:gridCol w:w="987"/>
        <w:gridCol w:w="1158"/>
      </w:tblGrid>
      <w:tr w:rsidR="00B86600" w:rsidRPr="0040479E" w:rsidTr="00B86600">
        <w:tc>
          <w:tcPr>
            <w:tcW w:w="456" w:type="dxa"/>
            <w:shd w:val="clear" w:color="auto" w:fill="F3F3F3"/>
          </w:tcPr>
          <w:p w:rsidR="00B86600" w:rsidRPr="0040479E" w:rsidRDefault="00B86600" w:rsidP="00F96754">
            <w:pPr>
              <w:jc w:val="center"/>
            </w:pPr>
            <w:r w:rsidRPr="0040479E">
              <w:rPr>
                <w:sz w:val="22"/>
                <w:szCs w:val="22"/>
              </w:rPr>
              <w:t>Lp.</w:t>
            </w:r>
          </w:p>
        </w:tc>
        <w:tc>
          <w:tcPr>
            <w:tcW w:w="7352" w:type="dxa"/>
            <w:shd w:val="clear" w:color="auto" w:fill="F3F3F3"/>
          </w:tcPr>
          <w:p w:rsidR="00B86600" w:rsidRPr="0040479E" w:rsidRDefault="00B86600" w:rsidP="00F96754">
            <w:pPr>
              <w:jc w:val="center"/>
            </w:pPr>
            <w:r w:rsidRPr="0040479E">
              <w:rPr>
                <w:sz w:val="22"/>
                <w:szCs w:val="22"/>
              </w:rPr>
              <w:t>Nazwa</w:t>
            </w:r>
          </w:p>
        </w:tc>
        <w:tc>
          <w:tcPr>
            <w:tcW w:w="524" w:type="dxa"/>
            <w:shd w:val="clear" w:color="auto" w:fill="F3F3F3"/>
          </w:tcPr>
          <w:p w:rsidR="00B86600" w:rsidRPr="0040479E" w:rsidRDefault="00B86600" w:rsidP="00F96754">
            <w:pPr>
              <w:jc w:val="center"/>
            </w:pPr>
            <w:r w:rsidRPr="0040479E">
              <w:rPr>
                <w:sz w:val="22"/>
                <w:szCs w:val="22"/>
              </w:rPr>
              <w:t>j.m.</w:t>
            </w:r>
          </w:p>
        </w:tc>
        <w:tc>
          <w:tcPr>
            <w:tcW w:w="992" w:type="dxa"/>
            <w:shd w:val="clear" w:color="auto" w:fill="F3F3F3"/>
          </w:tcPr>
          <w:p w:rsidR="00B86600" w:rsidRPr="0040479E" w:rsidRDefault="00B86600" w:rsidP="00F96754">
            <w:pPr>
              <w:jc w:val="center"/>
            </w:pPr>
            <w:r w:rsidRPr="0040479E">
              <w:rPr>
                <w:sz w:val="22"/>
                <w:szCs w:val="22"/>
              </w:rPr>
              <w:t>Przewidywana</w:t>
            </w:r>
          </w:p>
          <w:p w:rsidR="00B86600" w:rsidRPr="0040479E" w:rsidRDefault="00B86600" w:rsidP="00F96754">
            <w:pPr>
              <w:jc w:val="center"/>
            </w:pPr>
            <w:r w:rsidRPr="0040479E">
              <w:rPr>
                <w:sz w:val="22"/>
                <w:szCs w:val="22"/>
              </w:rPr>
              <w:t xml:space="preserve"> ilość</w:t>
            </w:r>
          </w:p>
        </w:tc>
        <w:tc>
          <w:tcPr>
            <w:tcW w:w="960" w:type="dxa"/>
            <w:gridSpan w:val="2"/>
            <w:shd w:val="clear" w:color="auto" w:fill="F3F3F3"/>
          </w:tcPr>
          <w:p w:rsidR="00B86600" w:rsidRPr="0040479E" w:rsidRDefault="00B86600" w:rsidP="00F96754">
            <w:pPr>
              <w:jc w:val="center"/>
            </w:pPr>
            <w:r w:rsidRPr="0040479E">
              <w:rPr>
                <w:sz w:val="22"/>
                <w:szCs w:val="22"/>
              </w:rPr>
              <w:t>Cena jedn. netto</w:t>
            </w:r>
          </w:p>
        </w:tc>
        <w:tc>
          <w:tcPr>
            <w:tcW w:w="832" w:type="dxa"/>
            <w:shd w:val="clear" w:color="auto" w:fill="F3F3F3"/>
          </w:tcPr>
          <w:p w:rsidR="00B86600" w:rsidRPr="0040479E" w:rsidRDefault="00B86600" w:rsidP="00F96754">
            <w:pPr>
              <w:jc w:val="center"/>
            </w:pPr>
            <w:r w:rsidRPr="0040479E">
              <w:rPr>
                <w:sz w:val="22"/>
                <w:szCs w:val="22"/>
              </w:rPr>
              <w:t xml:space="preserve">Cena </w:t>
            </w:r>
          </w:p>
          <w:p w:rsidR="00B86600" w:rsidRPr="0040479E" w:rsidRDefault="00B86600" w:rsidP="00F96754">
            <w:pPr>
              <w:jc w:val="center"/>
            </w:pPr>
            <w:r w:rsidRPr="0040479E">
              <w:rPr>
                <w:sz w:val="22"/>
                <w:szCs w:val="22"/>
              </w:rPr>
              <w:t>jedn. brutto</w:t>
            </w:r>
          </w:p>
        </w:tc>
        <w:tc>
          <w:tcPr>
            <w:tcW w:w="975" w:type="dxa"/>
            <w:shd w:val="clear" w:color="auto" w:fill="F3F3F3"/>
          </w:tcPr>
          <w:p w:rsidR="00B86600" w:rsidRPr="0040479E" w:rsidRDefault="00B86600" w:rsidP="00F96754">
            <w:pPr>
              <w:jc w:val="center"/>
            </w:pPr>
            <w:r w:rsidRPr="0040479E">
              <w:rPr>
                <w:sz w:val="22"/>
                <w:szCs w:val="22"/>
              </w:rPr>
              <w:t>Wartość netto</w:t>
            </w:r>
          </w:p>
          <w:p w:rsidR="00B86600" w:rsidRPr="0040479E" w:rsidRDefault="00B86600" w:rsidP="00F96754">
            <w:pPr>
              <w:jc w:val="center"/>
            </w:pPr>
          </w:p>
          <w:p w:rsidR="00B86600" w:rsidRPr="0040479E" w:rsidRDefault="00B86600" w:rsidP="00F96754">
            <w:pPr>
              <w:jc w:val="center"/>
            </w:pPr>
          </w:p>
        </w:tc>
        <w:tc>
          <w:tcPr>
            <w:tcW w:w="978" w:type="dxa"/>
            <w:shd w:val="clear" w:color="auto" w:fill="F3F3F3"/>
          </w:tcPr>
          <w:p w:rsidR="00B86600" w:rsidRPr="0040479E" w:rsidRDefault="00B86600" w:rsidP="00F96754">
            <w:pPr>
              <w:jc w:val="center"/>
            </w:pPr>
            <w:r w:rsidRPr="0040479E">
              <w:rPr>
                <w:sz w:val="22"/>
                <w:szCs w:val="22"/>
              </w:rPr>
              <w:t>Stawka</w:t>
            </w:r>
          </w:p>
          <w:p w:rsidR="00B86600" w:rsidRPr="0040479E" w:rsidRDefault="00B86600" w:rsidP="00B86600">
            <w:pPr>
              <w:jc w:val="center"/>
            </w:pPr>
            <w:r w:rsidRPr="0040479E">
              <w:rPr>
                <w:sz w:val="22"/>
                <w:szCs w:val="22"/>
              </w:rPr>
              <w:t>podatku VAT</w:t>
            </w:r>
          </w:p>
        </w:tc>
        <w:tc>
          <w:tcPr>
            <w:tcW w:w="987" w:type="dxa"/>
            <w:shd w:val="clear" w:color="auto" w:fill="F3F3F3"/>
          </w:tcPr>
          <w:p w:rsidR="00B86600" w:rsidRPr="0040479E" w:rsidRDefault="00B86600" w:rsidP="00F96754">
            <w:pPr>
              <w:jc w:val="center"/>
            </w:pPr>
            <w:r w:rsidRPr="0040479E">
              <w:rPr>
                <w:sz w:val="22"/>
                <w:szCs w:val="22"/>
              </w:rPr>
              <w:t>Wartość brutto</w:t>
            </w:r>
          </w:p>
          <w:p w:rsidR="00B86600" w:rsidRPr="0040479E" w:rsidRDefault="00B86600" w:rsidP="00B86600">
            <w:r w:rsidRPr="0040479E">
              <w:rPr>
                <w:sz w:val="22"/>
                <w:szCs w:val="22"/>
              </w:rPr>
              <w:t xml:space="preserve"> 7</w:t>
            </w:r>
          </w:p>
        </w:tc>
        <w:tc>
          <w:tcPr>
            <w:tcW w:w="1158" w:type="dxa"/>
            <w:shd w:val="clear" w:color="auto" w:fill="F3F3F3"/>
          </w:tcPr>
          <w:p w:rsidR="00B86600" w:rsidRPr="0040479E" w:rsidRDefault="00B86600" w:rsidP="00F96754">
            <w:pPr>
              <w:jc w:val="center"/>
            </w:pPr>
            <w:r w:rsidRPr="0040479E">
              <w:rPr>
                <w:sz w:val="22"/>
                <w:szCs w:val="22"/>
              </w:rPr>
              <w:t xml:space="preserve">Nazwa </w:t>
            </w:r>
          </w:p>
          <w:p w:rsidR="00B86600" w:rsidRPr="0040479E" w:rsidRDefault="00B86600" w:rsidP="00F96754">
            <w:pPr>
              <w:jc w:val="center"/>
            </w:pPr>
            <w:r w:rsidRPr="0040479E">
              <w:rPr>
                <w:sz w:val="22"/>
                <w:szCs w:val="22"/>
              </w:rPr>
              <w:t xml:space="preserve">Handlowa </w:t>
            </w:r>
          </w:p>
        </w:tc>
      </w:tr>
      <w:tr w:rsidR="00B86600" w:rsidRPr="0040479E" w:rsidTr="00B86600">
        <w:tc>
          <w:tcPr>
            <w:tcW w:w="456" w:type="dxa"/>
            <w:shd w:val="clear" w:color="auto" w:fill="F3F3F3"/>
          </w:tcPr>
          <w:p w:rsidR="00B86600" w:rsidRPr="0040479E" w:rsidRDefault="00B86600" w:rsidP="00F96754">
            <w:pPr>
              <w:jc w:val="center"/>
            </w:pPr>
            <w:r w:rsidRPr="0040479E">
              <w:rPr>
                <w:sz w:val="22"/>
                <w:szCs w:val="22"/>
              </w:rPr>
              <w:t>1</w:t>
            </w:r>
          </w:p>
        </w:tc>
        <w:tc>
          <w:tcPr>
            <w:tcW w:w="7352" w:type="dxa"/>
            <w:shd w:val="clear" w:color="auto" w:fill="F3F3F3"/>
          </w:tcPr>
          <w:p w:rsidR="00B86600" w:rsidRPr="0040479E" w:rsidRDefault="00B86600" w:rsidP="00F96754">
            <w:pPr>
              <w:jc w:val="center"/>
            </w:pPr>
            <w:r w:rsidRPr="0040479E">
              <w:rPr>
                <w:sz w:val="22"/>
                <w:szCs w:val="22"/>
              </w:rPr>
              <w:t>2</w:t>
            </w:r>
          </w:p>
        </w:tc>
        <w:tc>
          <w:tcPr>
            <w:tcW w:w="524" w:type="dxa"/>
            <w:shd w:val="clear" w:color="auto" w:fill="F3F3F3"/>
          </w:tcPr>
          <w:p w:rsidR="00B86600" w:rsidRPr="0040479E" w:rsidRDefault="00B86600" w:rsidP="00F96754">
            <w:pPr>
              <w:jc w:val="center"/>
            </w:pPr>
            <w:r w:rsidRPr="0040479E">
              <w:rPr>
                <w:sz w:val="22"/>
                <w:szCs w:val="22"/>
              </w:rPr>
              <w:t>3</w:t>
            </w:r>
          </w:p>
        </w:tc>
        <w:tc>
          <w:tcPr>
            <w:tcW w:w="992" w:type="dxa"/>
            <w:shd w:val="clear" w:color="auto" w:fill="F3F3F3"/>
          </w:tcPr>
          <w:p w:rsidR="00B86600" w:rsidRPr="0040479E" w:rsidRDefault="00B86600" w:rsidP="00F96754">
            <w:pPr>
              <w:jc w:val="center"/>
            </w:pPr>
            <w:r w:rsidRPr="0040479E">
              <w:rPr>
                <w:sz w:val="22"/>
                <w:szCs w:val="22"/>
              </w:rPr>
              <w:t>4</w:t>
            </w:r>
          </w:p>
        </w:tc>
        <w:tc>
          <w:tcPr>
            <w:tcW w:w="960" w:type="dxa"/>
            <w:gridSpan w:val="2"/>
            <w:shd w:val="clear" w:color="auto" w:fill="F3F3F3"/>
          </w:tcPr>
          <w:p w:rsidR="00B86600" w:rsidRPr="0040479E" w:rsidRDefault="00B86600" w:rsidP="00F96754">
            <w:pPr>
              <w:jc w:val="center"/>
            </w:pPr>
            <w:r w:rsidRPr="0040479E">
              <w:rPr>
                <w:sz w:val="22"/>
                <w:szCs w:val="22"/>
              </w:rPr>
              <w:t>5</w:t>
            </w:r>
          </w:p>
        </w:tc>
        <w:tc>
          <w:tcPr>
            <w:tcW w:w="832" w:type="dxa"/>
            <w:shd w:val="clear" w:color="auto" w:fill="F3F3F3"/>
          </w:tcPr>
          <w:p w:rsidR="00B86600" w:rsidRPr="0040479E" w:rsidRDefault="00B86600" w:rsidP="00B86600">
            <w:pPr>
              <w:jc w:val="center"/>
            </w:pPr>
          </w:p>
        </w:tc>
        <w:tc>
          <w:tcPr>
            <w:tcW w:w="975" w:type="dxa"/>
            <w:shd w:val="clear" w:color="auto" w:fill="F3F3F3"/>
          </w:tcPr>
          <w:p w:rsidR="00B86600" w:rsidRPr="0040479E" w:rsidRDefault="00B86600" w:rsidP="00F96754">
            <w:pPr>
              <w:jc w:val="center"/>
            </w:pPr>
            <w:r w:rsidRPr="0040479E">
              <w:rPr>
                <w:sz w:val="22"/>
                <w:szCs w:val="22"/>
              </w:rPr>
              <w:t>6</w:t>
            </w:r>
          </w:p>
        </w:tc>
        <w:tc>
          <w:tcPr>
            <w:tcW w:w="978" w:type="dxa"/>
            <w:shd w:val="clear" w:color="auto" w:fill="F3F3F3"/>
          </w:tcPr>
          <w:p w:rsidR="00B86600" w:rsidRPr="0040479E" w:rsidRDefault="00B86600" w:rsidP="00F96754">
            <w:pPr>
              <w:jc w:val="center"/>
            </w:pPr>
            <w:r w:rsidRPr="0040479E">
              <w:rPr>
                <w:sz w:val="22"/>
                <w:szCs w:val="22"/>
              </w:rPr>
              <w:t>7</w:t>
            </w:r>
          </w:p>
        </w:tc>
        <w:tc>
          <w:tcPr>
            <w:tcW w:w="987" w:type="dxa"/>
            <w:shd w:val="clear" w:color="auto" w:fill="F3F3F3"/>
          </w:tcPr>
          <w:p w:rsidR="00B86600" w:rsidRPr="0040479E" w:rsidRDefault="00B86600" w:rsidP="00F96754">
            <w:pPr>
              <w:jc w:val="center"/>
            </w:pPr>
            <w:r w:rsidRPr="0040479E">
              <w:rPr>
                <w:sz w:val="22"/>
                <w:szCs w:val="22"/>
              </w:rPr>
              <w:t>8</w:t>
            </w:r>
          </w:p>
        </w:tc>
        <w:tc>
          <w:tcPr>
            <w:tcW w:w="1158" w:type="dxa"/>
            <w:shd w:val="clear" w:color="auto" w:fill="F3F3F3"/>
          </w:tcPr>
          <w:p w:rsidR="00B86600" w:rsidRPr="0040479E" w:rsidRDefault="00B86600" w:rsidP="00F96754">
            <w:pPr>
              <w:jc w:val="center"/>
            </w:pPr>
            <w:r w:rsidRPr="0040479E">
              <w:rPr>
                <w:sz w:val="22"/>
                <w:szCs w:val="22"/>
              </w:rPr>
              <w:t>9</w:t>
            </w:r>
          </w:p>
        </w:tc>
      </w:tr>
      <w:tr w:rsidR="00B86600" w:rsidRPr="0040479E" w:rsidTr="00B86600">
        <w:tc>
          <w:tcPr>
            <w:tcW w:w="456" w:type="dxa"/>
            <w:vAlign w:val="center"/>
          </w:tcPr>
          <w:p w:rsidR="00B86600" w:rsidRPr="0040479E" w:rsidRDefault="00B86600" w:rsidP="00F96754">
            <w:pPr>
              <w:jc w:val="center"/>
              <w:rPr>
                <w:b/>
                <w:bCs/>
              </w:rPr>
            </w:pPr>
            <w:r w:rsidRPr="0040479E">
              <w:rPr>
                <w:b/>
                <w:bCs/>
                <w:sz w:val="22"/>
                <w:szCs w:val="22"/>
              </w:rPr>
              <w:t>1</w:t>
            </w:r>
          </w:p>
        </w:tc>
        <w:tc>
          <w:tcPr>
            <w:tcW w:w="7352" w:type="dxa"/>
            <w:vAlign w:val="center"/>
          </w:tcPr>
          <w:p w:rsidR="00B86600" w:rsidRPr="0040479E" w:rsidRDefault="00B86600" w:rsidP="001368FF">
            <w:pPr>
              <w:rPr>
                <w:color w:val="000000"/>
              </w:rPr>
            </w:pPr>
            <w:r w:rsidRPr="0040479E">
              <w:rPr>
                <w:b/>
                <w:color w:val="000000"/>
                <w:sz w:val="22"/>
                <w:szCs w:val="22"/>
              </w:rPr>
              <w:t>Płyn do mycia naczyń</w:t>
            </w:r>
            <w:r w:rsidRPr="0040479E">
              <w:rPr>
                <w:color w:val="000000"/>
                <w:sz w:val="22"/>
                <w:szCs w:val="22"/>
              </w:rPr>
              <w:t xml:space="preserve"> – środek posiadający właściwości myjące zarówno w ciepłej jak i zimnej wodzie usuwający tłuszcz skutecznie jaki i inne zabrudzenia pozostawiający naczynia lśniące bez zacieków delikatny dla skóry rąk przyjazny dla środowiska, ulegający biodegradacji zagęszczony zawierający środek konserwujący mający szerokie działanie przeciwko bakteriom grzybom drożdżowym i pleśniowym z dozownikiem o przyjemnym zapachu wartość pH min. 5,5,% posiada atest lub certyfikat Pojemność min. 1 L</w:t>
            </w:r>
          </w:p>
        </w:tc>
        <w:tc>
          <w:tcPr>
            <w:tcW w:w="524" w:type="dxa"/>
            <w:vAlign w:val="center"/>
          </w:tcPr>
          <w:p w:rsidR="00B86600" w:rsidRPr="0040479E" w:rsidRDefault="00B86600" w:rsidP="00F96754">
            <w:pPr>
              <w:jc w:val="center"/>
            </w:pPr>
            <w:r w:rsidRPr="0040479E">
              <w:rPr>
                <w:color w:val="000000"/>
                <w:sz w:val="22"/>
                <w:szCs w:val="22"/>
              </w:rPr>
              <w:t>szt.</w:t>
            </w:r>
          </w:p>
        </w:tc>
        <w:tc>
          <w:tcPr>
            <w:tcW w:w="992" w:type="dxa"/>
            <w:vAlign w:val="center"/>
          </w:tcPr>
          <w:p w:rsidR="00B86600" w:rsidRPr="0040479E" w:rsidRDefault="0054128A" w:rsidP="00F96754">
            <w:pPr>
              <w:jc w:val="center"/>
              <w:rPr>
                <w:color w:val="000000"/>
              </w:rPr>
            </w:pPr>
            <w:r>
              <w:rPr>
                <w:color w:val="000000"/>
                <w:sz w:val="22"/>
                <w:szCs w:val="22"/>
              </w:rPr>
              <w:t>2</w:t>
            </w:r>
          </w:p>
        </w:tc>
        <w:tc>
          <w:tcPr>
            <w:tcW w:w="960" w:type="dxa"/>
            <w:gridSpan w:val="2"/>
          </w:tcPr>
          <w:p w:rsidR="00B86600" w:rsidRPr="0040479E" w:rsidRDefault="00B86600" w:rsidP="00F96754">
            <w:pPr>
              <w:spacing w:line="360" w:lineRule="auto"/>
              <w:jc w:val="both"/>
            </w:pPr>
          </w:p>
        </w:tc>
        <w:tc>
          <w:tcPr>
            <w:tcW w:w="832" w:type="dxa"/>
          </w:tcPr>
          <w:p w:rsidR="00B86600" w:rsidRPr="0040479E" w:rsidRDefault="00B86600" w:rsidP="00F96754">
            <w:pPr>
              <w:spacing w:line="360" w:lineRule="auto"/>
              <w:jc w:val="both"/>
            </w:pPr>
          </w:p>
        </w:tc>
        <w:tc>
          <w:tcPr>
            <w:tcW w:w="975" w:type="dxa"/>
          </w:tcPr>
          <w:p w:rsidR="00B86600" w:rsidRPr="0040479E" w:rsidRDefault="00B86600" w:rsidP="00F96754">
            <w:pPr>
              <w:spacing w:line="360" w:lineRule="auto"/>
              <w:jc w:val="both"/>
            </w:pPr>
          </w:p>
        </w:tc>
        <w:tc>
          <w:tcPr>
            <w:tcW w:w="978" w:type="dxa"/>
          </w:tcPr>
          <w:p w:rsidR="00B86600" w:rsidRPr="0040479E" w:rsidRDefault="00B86600" w:rsidP="00F96754">
            <w:pPr>
              <w:spacing w:line="360" w:lineRule="auto"/>
              <w:jc w:val="both"/>
            </w:pPr>
          </w:p>
        </w:tc>
        <w:tc>
          <w:tcPr>
            <w:tcW w:w="987" w:type="dxa"/>
          </w:tcPr>
          <w:p w:rsidR="00B86600" w:rsidRPr="0040479E" w:rsidRDefault="00B86600" w:rsidP="00F96754">
            <w:pPr>
              <w:spacing w:line="360" w:lineRule="auto"/>
              <w:jc w:val="both"/>
            </w:pPr>
          </w:p>
        </w:tc>
        <w:tc>
          <w:tcPr>
            <w:tcW w:w="1158" w:type="dxa"/>
          </w:tcPr>
          <w:p w:rsidR="00B86600" w:rsidRPr="0040479E" w:rsidRDefault="00B86600" w:rsidP="00F96754">
            <w:pPr>
              <w:spacing w:line="360" w:lineRule="auto"/>
              <w:jc w:val="both"/>
            </w:pPr>
            <w:bookmarkStart w:id="0" w:name="_GoBack"/>
            <w:bookmarkEnd w:id="0"/>
          </w:p>
        </w:tc>
      </w:tr>
      <w:tr w:rsidR="00B86600" w:rsidRPr="0040479E" w:rsidTr="00B86600">
        <w:tc>
          <w:tcPr>
            <w:tcW w:w="456" w:type="dxa"/>
            <w:vAlign w:val="center"/>
          </w:tcPr>
          <w:p w:rsidR="00B86600" w:rsidRPr="0040479E" w:rsidRDefault="00B86600" w:rsidP="00F96754">
            <w:pPr>
              <w:jc w:val="center"/>
              <w:rPr>
                <w:b/>
                <w:bCs/>
              </w:rPr>
            </w:pPr>
            <w:r w:rsidRPr="0040479E">
              <w:rPr>
                <w:b/>
                <w:bCs/>
                <w:sz w:val="22"/>
                <w:szCs w:val="22"/>
              </w:rPr>
              <w:t>2</w:t>
            </w:r>
          </w:p>
        </w:tc>
        <w:tc>
          <w:tcPr>
            <w:tcW w:w="7352" w:type="dxa"/>
            <w:vAlign w:val="center"/>
          </w:tcPr>
          <w:p w:rsidR="00B86600" w:rsidRPr="0040479E" w:rsidRDefault="00B86600" w:rsidP="00F36DFA">
            <w:pPr>
              <w:rPr>
                <w:color w:val="000000"/>
              </w:rPr>
            </w:pPr>
            <w:r w:rsidRPr="0040479E">
              <w:rPr>
                <w:b/>
                <w:color w:val="000000"/>
                <w:sz w:val="22"/>
                <w:szCs w:val="22"/>
              </w:rPr>
              <w:t>Płyn do mycia naczyń</w:t>
            </w:r>
            <w:r w:rsidRPr="0040479E">
              <w:rPr>
                <w:color w:val="000000"/>
                <w:sz w:val="22"/>
                <w:szCs w:val="22"/>
              </w:rPr>
              <w:t xml:space="preserve"> – środek posiadający właściwości myjące zarówno w ciepłej jak i zimnej wodzie usuwający tłuszcz skutecznie jaki i inne zabrudzenia pozostawiający naczynia lśniące bez zacieków delikatny dla skóry rąk przyjazny dla środowiska, ulegający biodegradacji zagęszczony </w:t>
            </w:r>
            <w:r w:rsidR="00F36DFA">
              <w:rPr>
                <w:color w:val="000000"/>
                <w:sz w:val="22"/>
                <w:szCs w:val="22"/>
              </w:rPr>
              <w:t xml:space="preserve"> środek </w:t>
            </w:r>
            <w:r w:rsidRPr="0040479E">
              <w:rPr>
                <w:color w:val="000000"/>
                <w:sz w:val="22"/>
                <w:szCs w:val="22"/>
              </w:rPr>
              <w:t>mający szerokie</w:t>
            </w:r>
            <w:r w:rsidR="00F36DFA">
              <w:rPr>
                <w:color w:val="000000"/>
                <w:sz w:val="22"/>
                <w:szCs w:val="22"/>
              </w:rPr>
              <w:t xml:space="preserve"> działanie</w:t>
            </w:r>
            <w:r w:rsidRPr="0040479E">
              <w:rPr>
                <w:color w:val="000000"/>
                <w:sz w:val="22"/>
                <w:szCs w:val="22"/>
              </w:rPr>
              <w:t xml:space="preserve"> </w:t>
            </w:r>
            <w:r w:rsidR="00F36DFA">
              <w:rPr>
                <w:color w:val="000000"/>
                <w:sz w:val="22"/>
                <w:szCs w:val="22"/>
              </w:rPr>
              <w:t xml:space="preserve"> Skład:</w:t>
            </w:r>
            <w:r w:rsidR="00F36DFA" w:rsidRPr="008F5E97">
              <w:rPr>
                <w:color w:val="000000"/>
                <w:sz w:val="22"/>
                <w:szCs w:val="22"/>
              </w:rPr>
              <w:t xml:space="preserve">5-15% Anionowe środki powierzchniowo czynne, &lt;5% Niejonowe środki powierzchniowo czynne, Metyloizotiazolinon, Fenoksyetanol, </w:t>
            </w:r>
            <w:r w:rsidR="00F36DFA" w:rsidRPr="008F5E97">
              <w:rPr>
                <w:color w:val="000000"/>
                <w:sz w:val="22"/>
                <w:szCs w:val="22"/>
              </w:rPr>
              <w:lastRenderedPageBreak/>
              <w:t>kompozycja zapachowa, Geraniol, Limonene</w:t>
            </w:r>
            <w:r w:rsidRPr="0040479E">
              <w:rPr>
                <w:color w:val="000000"/>
                <w:sz w:val="22"/>
                <w:szCs w:val="22"/>
              </w:rPr>
              <w:t xml:space="preserve">działanie </w:t>
            </w:r>
            <w:r w:rsidR="008F5E97">
              <w:rPr>
                <w:color w:val="000000"/>
                <w:sz w:val="22"/>
                <w:szCs w:val="22"/>
              </w:rPr>
              <w:t>wartość pH min. 5,3</w:t>
            </w:r>
            <w:r w:rsidRPr="0040479E">
              <w:rPr>
                <w:color w:val="000000"/>
                <w:sz w:val="22"/>
                <w:szCs w:val="22"/>
              </w:rPr>
              <w:t>,%</w:t>
            </w:r>
            <w:r w:rsidR="008F5E97">
              <w:rPr>
                <w:color w:val="000000"/>
                <w:sz w:val="22"/>
                <w:szCs w:val="22"/>
              </w:rPr>
              <w:t>-5,9%</w:t>
            </w:r>
            <w:r w:rsidRPr="0040479E">
              <w:rPr>
                <w:color w:val="000000"/>
                <w:sz w:val="22"/>
                <w:szCs w:val="22"/>
              </w:rPr>
              <w:t xml:space="preserve"> posiada atest lub certyfikat Pojemność 5L </w:t>
            </w:r>
            <w:r w:rsidR="00F36DFA" w:rsidRPr="008F5E97">
              <w:rPr>
                <w:color w:val="000000"/>
                <w:sz w:val="22"/>
                <w:szCs w:val="22"/>
              </w:rPr>
              <w:t>Dostępny w różnych wariantach zapachowych – Lemon, Orange, Apple i Pomegranate</w:t>
            </w:r>
          </w:p>
        </w:tc>
        <w:tc>
          <w:tcPr>
            <w:tcW w:w="524" w:type="dxa"/>
            <w:vAlign w:val="center"/>
          </w:tcPr>
          <w:p w:rsidR="00B86600" w:rsidRPr="0040479E" w:rsidRDefault="00B86600" w:rsidP="00F96754">
            <w:pPr>
              <w:jc w:val="center"/>
            </w:pPr>
            <w:r w:rsidRPr="0040479E">
              <w:rPr>
                <w:color w:val="000000"/>
                <w:sz w:val="22"/>
                <w:szCs w:val="22"/>
              </w:rPr>
              <w:lastRenderedPageBreak/>
              <w:t>szt.</w:t>
            </w:r>
          </w:p>
        </w:tc>
        <w:tc>
          <w:tcPr>
            <w:tcW w:w="992" w:type="dxa"/>
            <w:vAlign w:val="center"/>
          </w:tcPr>
          <w:p w:rsidR="00B86600" w:rsidRPr="0040479E" w:rsidRDefault="009A49C7" w:rsidP="00F96754">
            <w:pPr>
              <w:jc w:val="center"/>
              <w:rPr>
                <w:color w:val="000000"/>
              </w:rPr>
            </w:pPr>
            <w:r>
              <w:rPr>
                <w:color w:val="000000"/>
                <w:sz w:val="22"/>
                <w:szCs w:val="22"/>
              </w:rPr>
              <w:t>5</w:t>
            </w:r>
          </w:p>
        </w:tc>
        <w:tc>
          <w:tcPr>
            <w:tcW w:w="960" w:type="dxa"/>
            <w:gridSpan w:val="2"/>
          </w:tcPr>
          <w:p w:rsidR="00B86600" w:rsidRPr="0040479E" w:rsidRDefault="00B86600" w:rsidP="00F96754">
            <w:pPr>
              <w:spacing w:line="360" w:lineRule="auto"/>
              <w:jc w:val="both"/>
            </w:pPr>
          </w:p>
        </w:tc>
        <w:tc>
          <w:tcPr>
            <w:tcW w:w="832" w:type="dxa"/>
          </w:tcPr>
          <w:p w:rsidR="00B86600" w:rsidRPr="0040479E" w:rsidRDefault="00B86600" w:rsidP="00F96754">
            <w:pPr>
              <w:spacing w:line="360" w:lineRule="auto"/>
              <w:jc w:val="both"/>
            </w:pPr>
          </w:p>
        </w:tc>
        <w:tc>
          <w:tcPr>
            <w:tcW w:w="975" w:type="dxa"/>
          </w:tcPr>
          <w:p w:rsidR="00B86600" w:rsidRPr="0040479E" w:rsidRDefault="00B86600" w:rsidP="00F96754">
            <w:pPr>
              <w:spacing w:line="360" w:lineRule="auto"/>
              <w:jc w:val="both"/>
            </w:pPr>
          </w:p>
        </w:tc>
        <w:tc>
          <w:tcPr>
            <w:tcW w:w="978" w:type="dxa"/>
          </w:tcPr>
          <w:p w:rsidR="00B86600" w:rsidRPr="0040479E" w:rsidRDefault="00B86600" w:rsidP="00F96754">
            <w:pPr>
              <w:spacing w:line="360" w:lineRule="auto"/>
              <w:jc w:val="both"/>
            </w:pPr>
          </w:p>
        </w:tc>
        <w:tc>
          <w:tcPr>
            <w:tcW w:w="987" w:type="dxa"/>
          </w:tcPr>
          <w:p w:rsidR="00B86600" w:rsidRPr="0040479E" w:rsidRDefault="00B86600" w:rsidP="00F96754">
            <w:pPr>
              <w:spacing w:line="360" w:lineRule="auto"/>
              <w:jc w:val="both"/>
            </w:pPr>
          </w:p>
        </w:tc>
        <w:tc>
          <w:tcPr>
            <w:tcW w:w="1158" w:type="dxa"/>
          </w:tcPr>
          <w:p w:rsidR="00B86600" w:rsidRPr="0040479E" w:rsidRDefault="00B86600" w:rsidP="00F96754">
            <w:pPr>
              <w:spacing w:line="360" w:lineRule="auto"/>
              <w:jc w:val="both"/>
            </w:pPr>
          </w:p>
        </w:tc>
      </w:tr>
      <w:tr w:rsidR="00B86600" w:rsidRPr="0040479E" w:rsidTr="00B86600">
        <w:tc>
          <w:tcPr>
            <w:tcW w:w="456" w:type="dxa"/>
            <w:vAlign w:val="center"/>
          </w:tcPr>
          <w:p w:rsidR="00B86600" w:rsidRPr="0040479E" w:rsidRDefault="00B86600" w:rsidP="00F96754">
            <w:pPr>
              <w:jc w:val="center"/>
              <w:rPr>
                <w:b/>
                <w:bCs/>
              </w:rPr>
            </w:pPr>
            <w:r w:rsidRPr="0040479E">
              <w:rPr>
                <w:b/>
                <w:bCs/>
                <w:sz w:val="22"/>
                <w:szCs w:val="22"/>
              </w:rPr>
              <w:lastRenderedPageBreak/>
              <w:t>3</w:t>
            </w:r>
          </w:p>
        </w:tc>
        <w:tc>
          <w:tcPr>
            <w:tcW w:w="7352" w:type="dxa"/>
            <w:vAlign w:val="center"/>
          </w:tcPr>
          <w:p w:rsidR="00B86600" w:rsidRPr="0040479E" w:rsidRDefault="00B86600" w:rsidP="00F96754">
            <w:pPr>
              <w:rPr>
                <w:color w:val="000000"/>
              </w:rPr>
            </w:pPr>
            <w:r w:rsidRPr="0040479E">
              <w:rPr>
                <w:b/>
                <w:color w:val="000000"/>
                <w:sz w:val="22"/>
                <w:szCs w:val="22"/>
              </w:rPr>
              <w:t>Uniwersalny płyn czyszczący do podłóg</w:t>
            </w:r>
            <w:r w:rsidRPr="0040479E">
              <w:rPr>
                <w:color w:val="000000"/>
                <w:sz w:val="22"/>
                <w:szCs w:val="22"/>
              </w:rPr>
              <w:t xml:space="preserve"> unikalną , aktywną aktywowaną powietrzem świeżością pozostawia swój kwiatowy, morski zapach na dłużej niż 24 godziny Czyści dogłębnie pozostawiając lśniące powierzchnie bez spłukiwania .Naturalne pH chroni delikatne powierzchnie .Opakowanie 5 l </w:t>
            </w:r>
          </w:p>
        </w:tc>
        <w:tc>
          <w:tcPr>
            <w:tcW w:w="524" w:type="dxa"/>
            <w:vAlign w:val="center"/>
          </w:tcPr>
          <w:p w:rsidR="00B86600" w:rsidRPr="0040479E" w:rsidRDefault="00B86600" w:rsidP="00F96754">
            <w:pPr>
              <w:jc w:val="center"/>
            </w:pPr>
            <w:r w:rsidRPr="0040479E">
              <w:rPr>
                <w:color w:val="000000"/>
                <w:sz w:val="22"/>
                <w:szCs w:val="22"/>
              </w:rPr>
              <w:t>szt.</w:t>
            </w:r>
          </w:p>
        </w:tc>
        <w:tc>
          <w:tcPr>
            <w:tcW w:w="992" w:type="dxa"/>
            <w:vAlign w:val="center"/>
          </w:tcPr>
          <w:p w:rsidR="00B86600" w:rsidRPr="0040479E" w:rsidRDefault="009A49C7" w:rsidP="00333159">
            <w:pPr>
              <w:jc w:val="center"/>
              <w:rPr>
                <w:color w:val="000000"/>
              </w:rPr>
            </w:pPr>
            <w:r>
              <w:rPr>
                <w:color w:val="000000"/>
                <w:sz w:val="22"/>
                <w:szCs w:val="22"/>
              </w:rPr>
              <w:t>5</w:t>
            </w:r>
          </w:p>
        </w:tc>
        <w:tc>
          <w:tcPr>
            <w:tcW w:w="960" w:type="dxa"/>
            <w:gridSpan w:val="2"/>
          </w:tcPr>
          <w:p w:rsidR="00B86600" w:rsidRPr="0040479E" w:rsidRDefault="00B86600" w:rsidP="00F96754">
            <w:pPr>
              <w:spacing w:line="360" w:lineRule="auto"/>
              <w:jc w:val="both"/>
            </w:pPr>
          </w:p>
        </w:tc>
        <w:tc>
          <w:tcPr>
            <w:tcW w:w="832" w:type="dxa"/>
          </w:tcPr>
          <w:p w:rsidR="00B86600" w:rsidRPr="0040479E" w:rsidRDefault="00B86600" w:rsidP="00F96754">
            <w:pPr>
              <w:spacing w:line="360" w:lineRule="auto"/>
              <w:jc w:val="both"/>
            </w:pPr>
          </w:p>
        </w:tc>
        <w:tc>
          <w:tcPr>
            <w:tcW w:w="975" w:type="dxa"/>
          </w:tcPr>
          <w:p w:rsidR="00B86600" w:rsidRPr="0040479E" w:rsidRDefault="00B86600" w:rsidP="00F96754">
            <w:pPr>
              <w:spacing w:line="360" w:lineRule="auto"/>
              <w:jc w:val="both"/>
            </w:pPr>
          </w:p>
        </w:tc>
        <w:tc>
          <w:tcPr>
            <w:tcW w:w="978" w:type="dxa"/>
          </w:tcPr>
          <w:p w:rsidR="00B86600" w:rsidRPr="0040479E" w:rsidRDefault="00B86600" w:rsidP="00F96754">
            <w:pPr>
              <w:spacing w:line="360" w:lineRule="auto"/>
              <w:jc w:val="both"/>
            </w:pPr>
          </w:p>
        </w:tc>
        <w:tc>
          <w:tcPr>
            <w:tcW w:w="987" w:type="dxa"/>
          </w:tcPr>
          <w:p w:rsidR="00B86600" w:rsidRPr="0040479E" w:rsidRDefault="00B86600" w:rsidP="00F96754">
            <w:pPr>
              <w:spacing w:line="360" w:lineRule="auto"/>
              <w:jc w:val="both"/>
            </w:pPr>
          </w:p>
        </w:tc>
        <w:tc>
          <w:tcPr>
            <w:tcW w:w="1158" w:type="dxa"/>
          </w:tcPr>
          <w:p w:rsidR="00B86600" w:rsidRPr="0040479E" w:rsidRDefault="00B86600" w:rsidP="00F96754">
            <w:pPr>
              <w:spacing w:line="360" w:lineRule="auto"/>
              <w:jc w:val="both"/>
            </w:pPr>
          </w:p>
        </w:tc>
      </w:tr>
      <w:tr w:rsidR="00B86600" w:rsidRPr="0040479E" w:rsidTr="00B86600">
        <w:tc>
          <w:tcPr>
            <w:tcW w:w="456" w:type="dxa"/>
            <w:vAlign w:val="center"/>
          </w:tcPr>
          <w:p w:rsidR="00B86600" w:rsidRPr="0040479E" w:rsidRDefault="00B86600" w:rsidP="00F96754">
            <w:pPr>
              <w:jc w:val="center"/>
              <w:rPr>
                <w:b/>
                <w:bCs/>
              </w:rPr>
            </w:pPr>
            <w:r w:rsidRPr="0040479E">
              <w:rPr>
                <w:b/>
                <w:bCs/>
                <w:sz w:val="22"/>
                <w:szCs w:val="22"/>
              </w:rPr>
              <w:t>4</w:t>
            </w:r>
          </w:p>
        </w:tc>
        <w:tc>
          <w:tcPr>
            <w:tcW w:w="7352" w:type="dxa"/>
            <w:vAlign w:val="center"/>
          </w:tcPr>
          <w:p w:rsidR="00B86600" w:rsidRPr="0040479E" w:rsidRDefault="00B86600" w:rsidP="001368FF">
            <w:pPr>
              <w:rPr>
                <w:color w:val="000000"/>
              </w:rPr>
            </w:pPr>
            <w:r w:rsidRPr="0040479E">
              <w:rPr>
                <w:b/>
                <w:color w:val="000000"/>
                <w:sz w:val="22"/>
                <w:szCs w:val="22"/>
              </w:rPr>
              <w:t>Skoncentrowany płyn- żel</w:t>
            </w:r>
            <w:r w:rsidRPr="0040479E">
              <w:rPr>
                <w:color w:val="000000"/>
                <w:sz w:val="22"/>
                <w:szCs w:val="22"/>
              </w:rPr>
              <w:t xml:space="preserve"> </w:t>
            </w:r>
            <w:r w:rsidRPr="0040479E">
              <w:rPr>
                <w:b/>
                <w:color w:val="000000"/>
                <w:sz w:val="22"/>
                <w:szCs w:val="22"/>
              </w:rPr>
              <w:t>do toalety</w:t>
            </w:r>
            <w:r w:rsidRPr="0040479E">
              <w:rPr>
                <w:color w:val="000000"/>
                <w:sz w:val="22"/>
                <w:szCs w:val="22"/>
              </w:rPr>
              <w:t xml:space="preserve"> zabija 99,9 % zarazków nawet w trudnodostępnych miejscach . Usuwa bakterie, grzyby, spory, wirusy. Chroni przed zarazkami rozpylanymi podczas spłukiwania wody .Zapobiega osadzaniu się kamienia . Wybiela wnętrze muszli pozostawiając ja czystą i błyszczącą . Opakowanie 750g </w:t>
            </w:r>
          </w:p>
        </w:tc>
        <w:tc>
          <w:tcPr>
            <w:tcW w:w="524" w:type="dxa"/>
            <w:vAlign w:val="center"/>
          </w:tcPr>
          <w:p w:rsidR="00B86600" w:rsidRPr="0040479E" w:rsidRDefault="00B86600" w:rsidP="00F96754">
            <w:pPr>
              <w:jc w:val="center"/>
            </w:pPr>
            <w:r w:rsidRPr="0040479E">
              <w:rPr>
                <w:color w:val="000000"/>
                <w:sz w:val="22"/>
                <w:szCs w:val="22"/>
              </w:rPr>
              <w:t>szt.</w:t>
            </w:r>
          </w:p>
        </w:tc>
        <w:tc>
          <w:tcPr>
            <w:tcW w:w="992" w:type="dxa"/>
            <w:vAlign w:val="center"/>
          </w:tcPr>
          <w:p w:rsidR="00B86600" w:rsidRPr="0040479E" w:rsidRDefault="0054128A" w:rsidP="0054128A">
            <w:pPr>
              <w:spacing w:line="480" w:lineRule="auto"/>
              <w:jc w:val="center"/>
              <w:rPr>
                <w:color w:val="000000"/>
              </w:rPr>
            </w:pPr>
            <w:r>
              <w:rPr>
                <w:color w:val="000000"/>
                <w:sz w:val="22"/>
                <w:szCs w:val="22"/>
              </w:rPr>
              <w:t>2</w:t>
            </w:r>
          </w:p>
        </w:tc>
        <w:tc>
          <w:tcPr>
            <w:tcW w:w="960" w:type="dxa"/>
            <w:gridSpan w:val="2"/>
          </w:tcPr>
          <w:p w:rsidR="00B86600" w:rsidRPr="0040479E" w:rsidRDefault="00B86600" w:rsidP="00F96754">
            <w:pPr>
              <w:spacing w:line="360" w:lineRule="auto"/>
              <w:jc w:val="both"/>
            </w:pPr>
          </w:p>
        </w:tc>
        <w:tc>
          <w:tcPr>
            <w:tcW w:w="832" w:type="dxa"/>
          </w:tcPr>
          <w:p w:rsidR="00B86600" w:rsidRPr="0040479E" w:rsidRDefault="00B86600" w:rsidP="00F96754">
            <w:pPr>
              <w:spacing w:line="360" w:lineRule="auto"/>
              <w:jc w:val="both"/>
            </w:pPr>
          </w:p>
        </w:tc>
        <w:tc>
          <w:tcPr>
            <w:tcW w:w="975" w:type="dxa"/>
          </w:tcPr>
          <w:p w:rsidR="00B86600" w:rsidRPr="0040479E" w:rsidRDefault="00B86600" w:rsidP="00F96754">
            <w:pPr>
              <w:spacing w:line="360" w:lineRule="auto"/>
              <w:jc w:val="both"/>
            </w:pPr>
          </w:p>
        </w:tc>
        <w:tc>
          <w:tcPr>
            <w:tcW w:w="978" w:type="dxa"/>
          </w:tcPr>
          <w:p w:rsidR="00B86600" w:rsidRPr="0040479E" w:rsidRDefault="00B86600" w:rsidP="00F96754">
            <w:pPr>
              <w:spacing w:line="360" w:lineRule="auto"/>
              <w:jc w:val="both"/>
            </w:pPr>
          </w:p>
        </w:tc>
        <w:tc>
          <w:tcPr>
            <w:tcW w:w="987" w:type="dxa"/>
          </w:tcPr>
          <w:p w:rsidR="00B86600" w:rsidRPr="0040479E" w:rsidRDefault="00B86600" w:rsidP="00F96754">
            <w:pPr>
              <w:spacing w:line="360" w:lineRule="auto"/>
              <w:jc w:val="both"/>
            </w:pPr>
          </w:p>
        </w:tc>
        <w:tc>
          <w:tcPr>
            <w:tcW w:w="1158" w:type="dxa"/>
          </w:tcPr>
          <w:p w:rsidR="00B86600" w:rsidRPr="0040479E" w:rsidRDefault="00B86600" w:rsidP="00F96754">
            <w:pPr>
              <w:spacing w:line="360" w:lineRule="auto"/>
              <w:jc w:val="both"/>
            </w:pPr>
          </w:p>
        </w:tc>
      </w:tr>
      <w:tr w:rsidR="00B86600" w:rsidRPr="0040479E" w:rsidTr="00B86600">
        <w:tc>
          <w:tcPr>
            <w:tcW w:w="456" w:type="dxa"/>
            <w:vAlign w:val="center"/>
          </w:tcPr>
          <w:p w:rsidR="00B86600" w:rsidRPr="0040479E" w:rsidRDefault="00B86600" w:rsidP="00F96754">
            <w:pPr>
              <w:jc w:val="center"/>
              <w:rPr>
                <w:b/>
                <w:bCs/>
              </w:rPr>
            </w:pPr>
            <w:r w:rsidRPr="0040479E">
              <w:rPr>
                <w:b/>
                <w:bCs/>
                <w:sz w:val="22"/>
                <w:szCs w:val="22"/>
              </w:rPr>
              <w:t>5</w:t>
            </w:r>
          </w:p>
        </w:tc>
        <w:tc>
          <w:tcPr>
            <w:tcW w:w="7352" w:type="dxa"/>
            <w:vAlign w:val="center"/>
          </w:tcPr>
          <w:p w:rsidR="00B86600" w:rsidRPr="0040479E" w:rsidRDefault="00B86600" w:rsidP="00F96754">
            <w:pPr>
              <w:rPr>
                <w:color w:val="000000"/>
              </w:rPr>
            </w:pPr>
            <w:r w:rsidRPr="0040479E">
              <w:rPr>
                <w:b/>
                <w:color w:val="000000"/>
                <w:sz w:val="22"/>
                <w:szCs w:val="22"/>
              </w:rPr>
              <w:t>Skoncentrowany płyn- żel do toalety</w:t>
            </w:r>
            <w:r w:rsidRPr="0040479E">
              <w:rPr>
                <w:color w:val="000000"/>
                <w:sz w:val="22"/>
                <w:szCs w:val="22"/>
              </w:rPr>
              <w:t xml:space="preserve"> zabija 99,9 % zarazków nawet w trudnodostępnych miejscach . Usuwa bakterie, grzyby, spory, wirusy. Chroni przed zarazkami rozpylanymi podczas spłukiwania wody .Zapobiega osadzaniu się kamienia . Wybiela wnętrze muszli pozostawiając ja czystą i błyszczącą . Opakowanie 5L.</w:t>
            </w:r>
          </w:p>
        </w:tc>
        <w:tc>
          <w:tcPr>
            <w:tcW w:w="524" w:type="dxa"/>
            <w:vAlign w:val="center"/>
          </w:tcPr>
          <w:p w:rsidR="00B86600" w:rsidRPr="0040479E" w:rsidRDefault="00B86600" w:rsidP="00F96754">
            <w:pPr>
              <w:jc w:val="center"/>
            </w:pPr>
            <w:r w:rsidRPr="0040479E">
              <w:rPr>
                <w:color w:val="000000"/>
                <w:sz w:val="22"/>
                <w:szCs w:val="22"/>
              </w:rPr>
              <w:t>szt.</w:t>
            </w:r>
          </w:p>
        </w:tc>
        <w:tc>
          <w:tcPr>
            <w:tcW w:w="992" w:type="dxa"/>
            <w:vAlign w:val="center"/>
          </w:tcPr>
          <w:p w:rsidR="00B86600" w:rsidRPr="0040479E" w:rsidRDefault="009A49C7" w:rsidP="00F96754">
            <w:pPr>
              <w:jc w:val="center"/>
              <w:rPr>
                <w:color w:val="000000"/>
              </w:rPr>
            </w:pPr>
            <w:r>
              <w:rPr>
                <w:color w:val="000000"/>
                <w:sz w:val="22"/>
                <w:szCs w:val="22"/>
              </w:rPr>
              <w:t>3</w:t>
            </w:r>
          </w:p>
        </w:tc>
        <w:tc>
          <w:tcPr>
            <w:tcW w:w="960" w:type="dxa"/>
            <w:gridSpan w:val="2"/>
          </w:tcPr>
          <w:p w:rsidR="00B86600" w:rsidRPr="0040479E" w:rsidRDefault="00B86600" w:rsidP="00F96754">
            <w:pPr>
              <w:spacing w:line="360" w:lineRule="auto"/>
              <w:jc w:val="both"/>
            </w:pPr>
          </w:p>
        </w:tc>
        <w:tc>
          <w:tcPr>
            <w:tcW w:w="832" w:type="dxa"/>
          </w:tcPr>
          <w:p w:rsidR="00B86600" w:rsidRPr="0040479E" w:rsidRDefault="00B86600" w:rsidP="00F96754">
            <w:pPr>
              <w:spacing w:line="360" w:lineRule="auto"/>
              <w:jc w:val="both"/>
            </w:pPr>
          </w:p>
        </w:tc>
        <w:tc>
          <w:tcPr>
            <w:tcW w:w="975" w:type="dxa"/>
          </w:tcPr>
          <w:p w:rsidR="00B86600" w:rsidRPr="0040479E" w:rsidRDefault="00B86600" w:rsidP="00F96754">
            <w:pPr>
              <w:spacing w:line="360" w:lineRule="auto"/>
              <w:jc w:val="both"/>
            </w:pPr>
          </w:p>
        </w:tc>
        <w:tc>
          <w:tcPr>
            <w:tcW w:w="978" w:type="dxa"/>
          </w:tcPr>
          <w:p w:rsidR="00B86600" w:rsidRPr="0040479E" w:rsidRDefault="00B86600" w:rsidP="00F96754">
            <w:pPr>
              <w:spacing w:line="360" w:lineRule="auto"/>
              <w:jc w:val="both"/>
            </w:pPr>
          </w:p>
        </w:tc>
        <w:tc>
          <w:tcPr>
            <w:tcW w:w="987" w:type="dxa"/>
          </w:tcPr>
          <w:p w:rsidR="00B86600" w:rsidRPr="0040479E" w:rsidRDefault="00B86600" w:rsidP="00F96754">
            <w:pPr>
              <w:spacing w:line="360" w:lineRule="auto"/>
              <w:jc w:val="both"/>
            </w:pPr>
          </w:p>
        </w:tc>
        <w:tc>
          <w:tcPr>
            <w:tcW w:w="1158" w:type="dxa"/>
          </w:tcPr>
          <w:p w:rsidR="00B86600" w:rsidRPr="0040479E" w:rsidRDefault="00B86600" w:rsidP="00F96754">
            <w:pPr>
              <w:spacing w:line="360" w:lineRule="auto"/>
              <w:jc w:val="both"/>
            </w:pPr>
          </w:p>
        </w:tc>
      </w:tr>
      <w:tr w:rsidR="00B86600" w:rsidRPr="0040479E" w:rsidTr="00B86600">
        <w:tc>
          <w:tcPr>
            <w:tcW w:w="456" w:type="dxa"/>
            <w:vAlign w:val="center"/>
          </w:tcPr>
          <w:p w:rsidR="00B86600" w:rsidRPr="0040479E" w:rsidRDefault="00B86600" w:rsidP="00F96754">
            <w:pPr>
              <w:jc w:val="center"/>
              <w:rPr>
                <w:b/>
                <w:bCs/>
              </w:rPr>
            </w:pPr>
            <w:r w:rsidRPr="0040479E">
              <w:rPr>
                <w:b/>
                <w:bCs/>
                <w:sz w:val="22"/>
                <w:szCs w:val="22"/>
              </w:rPr>
              <w:t>6</w:t>
            </w:r>
          </w:p>
        </w:tc>
        <w:tc>
          <w:tcPr>
            <w:tcW w:w="7352" w:type="dxa"/>
            <w:vAlign w:val="center"/>
          </w:tcPr>
          <w:p w:rsidR="00B86600" w:rsidRPr="0040479E" w:rsidRDefault="0088603E" w:rsidP="0088603E">
            <w:pPr>
              <w:rPr>
                <w:color w:val="000000"/>
              </w:rPr>
            </w:pPr>
            <w:r w:rsidRPr="0040479E">
              <w:rPr>
                <w:b/>
                <w:color w:val="000000"/>
                <w:sz w:val="22"/>
                <w:szCs w:val="22"/>
              </w:rPr>
              <w:t>Mleczko</w:t>
            </w:r>
            <w:r w:rsidR="00B86600" w:rsidRPr="0040479E">
              <w:rPr>
                <w:b/>
                <w:color w:val="000000"/>
                <w:sz w:val="22"/>
                <w:szCs w:val="22"/>
              </w:rPr>
              <w:t xml:space="preserve"> do czyszczenia</w:t>
            </w:r>
            <w:r w:rsidR="00B86600" w:rsidRPr="0040479E">
              <w:rPr>
                <w:color w:val="000000"/>
                <w:sz w:val="22"/>
                <w:szCs w:val="22"/>
              </w:rPr>
              <w:t xml:space="preserve"> powierzchni mocno zabrudzonych, nie rysująca powierzchni, powierzchnia opakowania min. 780g- 1001g. Mleczko do czyszczenia może być stosowane do powierzchni emaliowanych, chromowanych, ceramicznych i z tworzyw sztucznych. Wydajne mleczko do czyszczenia skutecznie usuwa przypalenia, tłuszcz i bród nie rysując powierzchni. Pozostawia przyjemny, cytrusowy</w:t>
            </w:r>
            <w:r w:rsidR="000F1F5F" w:rsidRPr="0040479E">
              <w:rPr>
                <w:color w:val="000000"/>
                <w:sz w:val="22"/>
                <w:szCs w:val="22"/>
              </w:rPr>
              <w:t xml:space="preserve">, wiosenny, morski </w:t>
            </w:r>
            <w:r w:rsidR="00B86600" w:rsidRPr="0040479E">
              <w:rPr>
                <w:color w:val="000000"/>
                <w:sz w:val="22"/>
                <w:szCs w:val="22"/>
              </w:rPr>
              <w:t xml:space="preserve"> zapach, preparat o wysokiej gęstości </w:t>
            </w:r>
            <w:r w:rsidR="000F1F5F" w:rsidRPr="0040479E">
              <w:rPr>
                <w:color w:val="000000"/>
                <w:sz w:val="22"/>
                <w:szCs w:val="22"/>
              </w:rPr>
              <w:t xml:space="preserve">1,54 (g/cm3, białym zabarwieniu </w:t>
            </w:r>
          </w:p>
        </w:tc>
        <w:tc>
          <w:tcPr>
            <w:tcW w:w="524" w:type="dxa"/>
            <w:vAlign w:val="center"/>
          </w:tcPr>
          <w:p w:rsidR="00B86600" w:rsidRPr="0040479E" w:rsidRDefault="00B86600" w:rsidP="00F96754">
            <w:pPr>
              <w:jc w:val="center"/>
            </w:pPr>
            <w:r w:rsidRPr="0040479E">
              <w:rPr>
                <w:color w:val="000000"/>
                <w:sz w:val="22"/>
                <w:szCs w:val="22"/>
              </w:rPr>
              <w:t>szt.</w:t>
            </w:r>
          </w:p>
        </w:tc>
        <w:tc>
          <w:tcPr>
            <w:tcW w:w="992" w:type="dxa"/>
            <w:vAlign w:val="center"/>
          </w:tcPr>
          <w:p w:rsidR="00B86600" w:rsidRPr="0040479E" w:rsidRDefault="009A49C7" w:rsidP="00F96754">
            <w:pPr>
              <w:jc w:val="center"/>
              <w:rPr>
                <w:color w:val="000000"/>
              </w:rPr>
            </w:pPr>
            <w:r>
              <w:rPr>
                <w:color w:val="000000"/>
                <w:sz w:val="22"/>
                <w:szCs w:val="22"/>
              </w:rPr>
              <w:t>20</w:t>
            </w:r>
          </w:p>
        </w:tc>
        <w:tc>
          <w:tcPr>
            <w:tcW w:w="960" w:type="dxa"/>
            <w:gridSpan w:val="2"/>
          </w:tcPr>
          <w:p w:rsidR="00B86600" w:rsidRPr="0040479E" w:rsidRDefault="00B86600" w:rsidP="00F96754">
            <w:pPr>
              <w:spacing w:line="360" w:lineRule="auto"/>
              <w:jc w:val="both"/>
            </w:pPr>
          </w:p>
        </w:tc>
        <w:tc>
          <w:tcPr>
            <w:tcW w:w="832" w:type="dxa"/>
          </w:tcPr>
          <w:p w:rsidR="00B86600" w:rsidRPr="0040479E" w:rsidRDefault="00B86600" w:rsidP="00F96754">
            <w:pPr>
              <w:spacing w:line="360" w:lineRule="auto"/>
              <w:jc w:val="both"/>
            </w:pPr>
          </w:p>
        </w:tc>
        <w:tc>
          <w:tcPr>
            <w:tcW w:w="975" w:type="dxa"/>
          </w:tcPr>
          <w:p w:rsidR="00B86600" w:rsidRPr="0040479E" w:rsidRDefault="00B86600" w:rsidP="00F96754">
            <w:pPr>
              <w:spacing w:line="360" w:lineRule="auto"/>
              <w:jc w:val="both"/>
            </w:pPr>
          </w:p>
        </w:tc>
        <w:tc>
          <w:tcPr>
            <w:tcW w:w="978" w:type="dxa"/>
          </w:tcPr>
          <w:p w:rsidR="00B86600" w:rsidRPr="0040479E" w:rsidRDefault="00B86600" w:rsidP="00F96754">
            <w:pPr>
              <w:spacing w:line="360" w:lineRule="auto"/>
              <w:jc w:val="both"/>
            </w:pPr>
          </w:p>
        </w:tc>
        <w:tc>
          <w:tcPr>
            <w:tcW w:w="987" w:type="dxa"/>
          </w:tcPr>
          <w:p w:rsidR="00B86600" w:rsidRPr="0040479E" w:rsidRDefault="00B86600" w:rsidP="00F96754">
            <w:pPr>
              <w:spacing w:line="360" w:lineRule="auto"/>
              <w:jc w:val="both"/>
            </w:pPr>
          </w:p>
        </w:tc>
        <w:tc>
          <w:tcPr>
            <w:tcW w:w="1158" w:type="dxa"/>
          </w:tcPr>
          <w:p w:rsidR="00B86600" w:rsidRPr="0040479E" w:rsidRDefault="00B86600" w:rsidP="00F96754">
            <w:pPr>
              <w:spacing w:line="360" w:lineRule="auto"/>
              <w:jc w:val="both"/>
            </w:pPr>
          </w:p>
        </w:tc>
      </w:tr>
      <w:tr w:rsidR="006649BD" w:rsidRPr="0040479E" w:rsidTr="006F0559">
        <w:tc>
          <w:tcPr>
            <w:tcW w:w="456" w:type="dxa"/>
            <w:vAlign w:val="center"/>
          </w:tcPr>
          <w:p w:rsidR="006649BD" w:rsidRPr="0040479E" w:rsidRDefault="006649BD" w:rsidP="006649BD">
            <w:pPr>
              <w:jc w:val="center"/>
              <w:rPr>
                <w:b/>
                <w:bCs/>
              </w:rPr>
            </w:pPr>
            <w:r>
              <w:rPr>
                <w:b/>
                <w:bCs/>
                <w:sz w:val="22"/>
                <w:szCs w:val="22"/>
              </w:rPr>
              <w:t>7</w:t>
            </w:r>
          </w:p>
        </w:tc>
        <w:tc>
          <w:tcPr>
            <w:tcW w:w="7352" w:type="dxa"/>
          </w:tcPr>
          <w:p w:rsidR="006649BD" w:rsidRPr="006649BD" w:rsidRDefault="006649BD" w:rsidP="006649BD">
            <w:pPr>
              <w:rPr>
                <w:color w:val="000000"/>
              </w:rPr>
            </w:pPr>
            <w:r w:rsidRPr="006649BD">
              <w:rPr>
                <w:b/>
                <w:color w:val="000000"/>
                <w:sz w:val="22"/>
                <w:szCs w:val="22"/>
              </w:rPr>
              <w:t>Skoncentrowany preparat do czyszczenia</w:t>
            </w:r>
            <w:r w:rsidRPr="006649BD">
              <w:rPr>
                <w:color w:val="000000"/>
                <w:sz w:val="22"/>
                <w:szCs w:val="22"/>
              </w:rPr>
              <w:t>, dezynfekcji i wybielania. Idealny do powierzchni muszli klozetowych, pisuarów, wanien, umywalek, płytek, fug.</w:t>
            </w:r>
            <w:r w:rsidRPr="006649BD">
              <w:rPr>
                <w:color w:val="000000"/>
                <w:sz w:val="22"/>
                <w:szCs w:val="22"/>
              </w:rPr>
              <w:br/>
              <w:t>Właściwości:</w:t>
            </w:r>
            <w:r w:rsidR="009A49C7">
              <w:rPr>
                <w:color w:val="000000"/>
                <w:sz w:val="22"/>
                <w:szCs w:val="22"/>
              </w:rPr>
              <w:t xml:space="preserve"> </w:t>
            </w:r>
            <w:r w:rsidRPr="006649BD">
              <w:rPr>
                <w:color w:val="000000"/>
                <w:sz w:val="22"/>
                <w:szCs w:val="22"/>
              </w:rPr>
              <w:t>Skuteczny, skoncentrowany płyn do czyszczenia, dezynfekcji i wybielania. Doskonale zmywa i dezynfekuje, skuteczny wobec </w:t>
            </w:r>
            <w:r w:rsidRPr="006649BD">
              <w:rPr>
                <w:b/>
                <w:bCs/>
                <w:color w:val="000000"/>
                <w:sz w:val="22"/>
                <w:szCs w:val="22"/>
              </w:rPr>
              <w:t>grzybów, bakterii, wirusów i prątków</w:t>
            </w:r>
            <w:r w:rsidRPr="006649BD">
              <w:rPr>
                <w:color w:val="000000"/>
                <w:sz w:val="22"/>
                <w:szCs w:val="22"/>
              </w:rPr>
              <w:t>. Idealny do wybielania</w:t>
            </w:r>
            <w:r w:rsidRPr="006649BD">
              <w:rPr>
                <w:color w:val="000000"/>
                <w:sz w:val="22"/>
                <w:szCs w:val="22"/>
              </w:rPr>
              <w:br/>
              <w:t>- Zgodnie z pozytywną opinią państwowego planu higieny preparat WC Trio może być stosowany do dezynfekcji powierzchni w zakładach opieki zdrowotnej. Nr pozwolenia Ministerstwa Zdrowia 2148/05, substancja czynna (maks. 4,5g/100g aktywnego chloru)</w:t>
            </w:r>
            <w:r w:rsidRPr="006649BD">
              <w:rPr>
                <w:color w:val="000000"/>
                <w:sz w:val="22"/>
                <w:szCs w:val="22"/>
              </w:rPr>
              <w:br/>
              <w:t>- produkt przeznaczony do użytku profesjonalnego</w:t>
            </w:r>
            <w:r w:rsidRPr="006649BD">
              <w:rPr>
                <w:color w:val="000000"/>
                <w:sz w:val="22"/>
                <w:szCs w:val="22"/>
              </w:rPr>
              <w:br/>
            </w:r>
            <w:r w:rsidRPr="006649BD">
              <w:rPr>
                <w:color w:val="000000"/>
                <w:sz w:val="22"/>
                <w:szCs w:val="22"/>
              </w:rPr>
              <w:br/>
            </w:r>
            <w:r w:rsidRPr="006649BD">
              <w:rPr>
                <w:color w:val="000000"/>
                <w:sz w:val="22"/>
                <w:szCs w:val="22"/>
              </w:rPr>
              <w:lastRenderedPageBreak/>
              <w:t>Działanie prątkobójcze (prątki gruźlicy) i wirusobójcze (wirusy polio, adeno typ 5, mysi norowirus):</w:t>
            </w:r>
            <w:r w:rsidRPr="006649BD">
              <w:rPr>
                <w:color w:val="000000"/>
                <w:sz w:val="22"/>
                <w:szCs w:val="22"/>
              </w:rPr>
              <w:br/>
            </w:r>
            <w:r w:rsidRPr="006649BD">
              <w:rPr>
                <w:b/>
                <w:bCs/>
                <w:color w:val="000000"/>
                <w:sz w:val="22"/>
                <w:szCs w:val="22"/>
              </w:rPr>
              <w:t>Dezynfekcja – preparat nierozcieńczony:</w:t>
            </w:r>
            <w:r w:rsidRPr="006649BD">
              <w:rPr>
                <w:color w:val="000000"/>
                <w:sz w:val="22"/>
                <w:szCs w:val="22"/>
              </w:rPr>
              <w:br/>
              <w:t>Proces dezynfekcji poprzedzić myciem powierzchni. Preparat w warunkach czystych wykazuje działanie prątkobójcze i wirusobójcze po 15 minutach. W warunkach brudnych preparat nierozcieńczony wykazuje działanie prątkobójcze i wirusobójcze po 30 minutach.</w:t>
            </w:r>
            <w:r w:rsidRPr="006649BD">
              <w:rPr>
                <w:color w:val="000000"/>
                <w:sz w:val="22"/>
                <w:szCs w:val="22"/>
              </w:rPr>
              <w:br/>
            </w:r>
            <w:r w:rsidRPr="006649BD">
              <w:rPr>
                <w:b/>
                <w:bCs/>
                <w:color w:val="000000"/>
                <w:sz w:val="22"/>
                <w:szCs w:val="22"/>
              </w:rPr>
              <w:t>Dezynfekcja – preparat rozcieńczony:</w:t>
            </w:r>
            <w:r w:rsidRPr="006649BD">
              <w:rPr>
                <w:color w:val="000000"/>
                <w:sz w:val="22"/>
                <w:szCs w:val="22"/>
              </w:rPr>
              <w:br/>
              <w:t>Proces dezynfekcji poprzedzić myciem powierzchni, materiałów. Preparat wykazuje działanie prątkobójcze i wirusobójcze w stężeniu 1,6 % objętościowy po 15 minutach. Dezynfekcja w szpitalach (poza obszarem medycznym) i innych zakładach opieki zdrowotnej jest skuteczna w stężeniu 33,3 % objętościowo zalecany czas kontaktu 15 minut.</w:t>
            </w:r>
          </w:p>
          <w:p w:rsidR="006649BD" w:rsidRPr="006649BD" w:rsidRDefault="006649BD" w:rsidP="006649BD">
            <w:pPr>
              <w:rPr>
                <w:color w:val="000000"/>
              </w:rPr>
            </w:pPr>
          </w:p>
        </w:tc>
        <w:tc>
          <w:tcPr>
            <w:tcW w:w="524" w:type="dxa"/>
            <w:vAlign w:val="center"/>
          </w:tcPr>
          <w:p w:rsidR="006649BD" w:rsidRPr="0040479E" w:rsidRDefault="009A49C7" w:rsidP="006649BD">
            <w:pPr>
              <w:jc w:val="center"/>
              <w:rPr>
                <w:color w:val="000000"/>
              </w:rPr>
            </w:pPr>
            <w:r>
              <w:rPr>
                <w:color w:val="000000"/>
                <w:sz w:val="22"/>
                <w:szCs w:val="22"/>
              </w:rPr>
              <w:lastRenderedPageBreak/>
              <w:t>szt.</w:t>
            </w:r>
          </w:p>
        </w:tc>
        <w:tc>
          <w:tcPr>
            <w:tcW w:w="992" w:type="dxa"/>
            <w:vAlign w:val="center"/>
          </w:tcPr>
          <w:p w:rsidR="006649BD" w:rsidRDefault="00A21258" w:rsidP="006649BD">
            <w:pPr>
              <w:jc w:val="center"/>
              <w:rPr>
                <w:color w:val="000000"/>
              </w:rPr>
            </w:pPr>
            <w:r>
              <w:rPr>
                <w:color w:val="000000"/>
                <w:sz w:val="22"/>
                <w:szCs w:val="22"/>
              </w:rPr>
              <w:t>3</w:t>
            </w:r>
          </w:p>
        </w:tc>
        <w:tc>
          <w:tcPr>
            <w:tcW w:w="960" w:type="dxa"/>
            <w:gridSpan w:val="2"/>
          </w:tcPr>
          <w:p w:rsidR="006649BD" w:rsidRPr="0040479E" w:rsidRDefault="006649BD" w:rsidP="006649BD">
            <w:pPr>
              <w:spacing w:line="360" w:lineRule="auto"/>
              <w:jc w:val="both"/>
            </w:pPr>
          </w:p>
        </w:tc>
        <w:tc>
          <w:tcPr>
            <w:tcW w:w="832" w:type="dxa"/>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Default="006649BD" w:rsidP="006649BD">
            <w:pPr>
              <w:spacing w:line="360" w:lineRule="auto"/>
              <w:jc w:val="both"/>
            </w:pPr>
          </w:p>
        </w:tc>
      </w:tr>
      <w:tr w:rsidR="006649BD" w:rsidRPr="0040479E" w:rsidTr="00542763">
        <w:tc>
          <w:tcPr>
            <w:tcW w:w="456" w:type="dxa"/>
            <w:vAlign w:val="center"/>
          </w:tcPr>
          <w:p w:rsidR="006649BD" w:rsidRPr="0040479E" w:rsidRDefault="006649BD" w:rsidP="006649BD">
            <w:pPr>
              <w:jc w:val="center"/>
              <w:rPr>
                <w:b/>
                <w:bCs/>
              </w:rPr>
            </w:pPr>
            <w:r>
              <w:rPr>
                <w:b/>
                <w:bCs/>
                <w:sz w:val="22"/>
                <w:szCs w:val="22"/>
              </w:rPr>
              <w:lastRenderedPageBreak/>
              <w:t>8</w:t>
            </w:r>
          </w:p>
        </w:tc>
        <w:tc>
          <w:tcPr>
            <w:tcW w:w="7352" w:type="dxa"/>
          </w:tcPr>
          <w:p w:rsidR="006649BD" w:rsidRPr="006649BD" w:rsidRDefault="006649BD" w:rsidP="006649BD">
            <w:pPr>
              <w:rPr>
                <w:color w:val="000000"/>
              </w:rPr>
            </w:pPr>
            <w:r w:rsidRPr="009A49C7">
              <w:rPr>
                <w:b/>
                <w:color w:val="000000"/>
                <w:sz w:val="22"/>
                <w:szCs w:val="22"/>
              </w:rPr>
              <w:t>Żel do czyszczenia łazienek, sanitariatów i wc</w:t>
            </w:r>
            <w:r w:rsidR="009A49C7">
              <w:rPr>
                <w:color w:val="000000"/>
                <w:sz w:val="22"/>
                <w:szCs w:val="22"/>
              </w:rPr>
              <w:t xml:space="preserve">. </w:t>
            </w:r>
            <w:r w:rsidRPr="006649BD">
              <w:rPr>
                <w:color w:val="000000"/>
                <w:sz w:val="22"/>
                <w:szCs w:val="22"/>
              </w:rPr>
              <w:t>Dzięki konsystencji żelu długo utrzymuje się na czyszczonej powierzchni</w:t>
            </w:r>
            <w:r w:rsidR="009A49C7">
              <w:rPr>
                <w:color w:val="000000"/>
                <w:sz w:val="22"/>
                <w:szCs w:val="22"/>
              </w:rPr>
              <w:t xml:space="preserve"> </w:t>
            </w:r>
            <w:r w:rsidRPr="006649BD">
              <w:rPr>
                <w:color w:val="000000"/>
                <w:sz w:val="22"/>
                <w:szCs w:val="22"/>
              </w:rPr>
              <w:t>750 ml</w:t>
            </w:r>
            <w:r>
              <w:rPr>
                <w:color w:val="000000"/>
                <w:sz w:val="22"/>
                <w:szCs w:val="22"/>
              </w:rPr>
              <w:t xml:space="preserve"> </w:t>
            </w:r>
            <w:r w:rsidRPr="006649BD">
              <w:rPr>
                <w:color w:val="000000"/>
                <w:sz w:val="22"/>
                <w:szCs w:val="22"/>
              </w:rPr>
              <w:t>pH 3.0</w:t>
            </w:r>
          </w:p>
          <w:p w:rsidR="006649BD" w:rsidRPr="006649BD" w:rsidRDefault="006649BD" w:rsidP="006649BD">
            <w:pPr>
              <w:rPr>
                <w:color w:val="000000"/>
              </w:rPr>
            </w:pPr>
            <w:r w:rsidRPr="006649BD">
              <w:rPr>
                <w:color w:val="000000"/>
                <w:sz w:val="22"/>
                <w:szCs w:val="22"/>
              </w:rPr>
              <w:t>Preparat jest przeznaczony do czyszczenia muszli wc i pisuarów oraz innych urządzeń sanitarnych wykonanych z ceramiki.</w:t>
            </w:r>
          </w:p>
          <w:p w:rsidR="006649BD" w:rsidRPr="006649BD" w:rsidRDefault="006649BD" w:rsidP="006649BD">
            <w:pPr>
              <w:rPr>
                <w:color w:val="000000"/>
              </w:rPr>
            </w:pPr>
            <w:r w:rsidRPr="006649BD">
              <w:rPr>
                <w:color w:val="000000"/>
                <w:sz w:val="22"/>
                <w:szCs w:val="22"/>
              </w:rPr>
              <w:t>Dzięki konsystencji żelu długo utrzymuje się na czyszczonych powierzchniach.</w:t>
            </w:r>
          </w:p>
          <w:p w:rsidR="006649BD" w:rsidRPr="006649BD" w:rsidRDefault="006649BD" w:rsidP="006649BD">
            <w:pPr>
              <w:rPr>
                <w:color w:val="000000"/>
              </w:rPr>
            </w:pPr>
            <w:r w:rsidRPr="006649BD">
              <w:rPr>
                <w:color w:val="000000"/>
                <w:sz w:val="22"/>
                <w:szCs w:val="22"/>
              </w:rPr>
              <w:t>Właściwości:</w:t>
            </w:r>
            <w:r>
              <w:rPr>
                <w:color w:val="000000"/>
                <w:sz w:val="22"/>
                <w:szCs w:val="22"/>
              </w:rPr>
              <w:t xml:space="preserve"> </w:t>
            </w:r>
            <w:r w:rsidRPr="006649BD">
              <w:rPr>
                <w:color w:val="000000"/>
                <w:sz w:val="22"/>
                <w:szCs w:val="22"/>
              </w:rPr>
              <w:t>Idealna kompozycja kwasów, powoduje samoczynne usuwanie zabrudzeń występujących w muszlach wc i pisuarach.</w:t>
            </w:r>
          </w:p>
          <w:p w:rsidR="006649BD" w:rsidRPr="006649BD" w:rsidRDefault="006649BD" w:rsidP="006649BD">
            <w:pPr>
              <w:rPr>
                <w:color w:val="000000"/>
              </w:rPr>
            </w:pPr>
            <w:r w:rsidRPr="006649BD">
              <w:rPr>
                <w:color w:val="000000"/>
                <w:sz w:val="22"/>
                <w:szCs w:val="22"/>
              </w:rPr>
              <w:t>Zapobiega osadzaniu się kamienia, rdzy, osadów z moczu i innych pochodzenia organicznego.</w:t>
            </w:r>
            <w:r>
              <w:rPr>
                <w:color w:val="000000"/>
                <w:sz w:val="22"/>
                <w:szCs w:val="22"/>
              </w:rPr>
              <w:t xml:space="preserve"> </w:t>
            </w:r>
            <w:r w:rsidRPr="006649BD">
              <w:rPr>
                <w:color w:val="000000"/>
                <w:sz w:val="22"/>
                <w:szCs w:val="22"/>
              </w:rPr>
              <w:t>Posiada właściwości dezodorujące, pozostawia na czyszczonych powierzchniach długotrwały przyjemny zapach.</w:t>
            </w:r>
          </w:p>
          <w:p w:rsidR="006649BD" w:rsidRPr="006649BD" w:rsidRDefault="006649BD" w:rsidP="006649BD">
            <w:pPr>
              <w:pStyle w:val="Standard"/>
              <w:rPr>
                <w:rFonts w:eastAsia="Times New Roman" w:cs="Times New Roman"/>
                <w:color w:val="000000"/>
                <w:kern w:val="0"/>
                <w:sz w:val="22"/>
                <w:szCs w:val="22"/>
                <w:lang w:eastAsia="pl-PL" w:bidi="ar-SA"/>
              </w:rPr>
            </w:pPr>
          </w:p>
        </w:tc>
        <w:tc>
          <w:tcPr>
            <w:tcW w:w="524" w:type="dxa"/>
            <w:vAlign w:val="center"/>
          </w:tcPr>
          <w:p w:rsidR="006649BD" w:rsidRPr="0040479E" w:rsidRDefault="00A21258" w:rsidP="006649BD">
            <w:pPr>
              <w:jc w:val="center"/>
              <w:rPr>
                <w:color w:val="000000"/>
              </w:rPr>
            </w:pPr>
            <w:r>
              <w:rPr>
                <w:color w:val="000000"/>
                <w:sz w:val="22"/>
                <w:szCs w:val="22"/>
              </w:rPr>
              <w:t>szt.</w:t>
            </w:r>
          </w:p>
        </w:tc>
        <w:tc>
          <w:tcPr>
            <w:tcW w:w="992" w:type="dxa"/>
            <w:vAlign w:val="center"/>
          </w:tcPr>
          <w:p w:rsidR="006649BD" w:rsidRDefault="00A21258" w:rsidP="006649BD">
            <w:pPr>
              <w:jc w:val="center"/>
              <w:rPr>
                <w:color w:val="000000"/>
              </w:rPr>
            </w:pPr>
            <w:r>
              <w:rPr>
                <w:color w:val="000000"/>
                <w:sz w:val="22"/>
                <w:szCs w:val="22"/>
              </w:rPr>
              <w:t>2</w:t>
            </w:r>
          </w:p>
        </w:tc>
        <w:tc>
          <w:tcPr>
            <w:tcW w:w="960" w:type="dxa"/>
            <w:gridSpan w:val="2"/>
          </w:tcPr>
          <w:p w:rsidR="006649BD" w:rsidRPr="0040479E" w:rsidRDefault="006649BD" w:rsidP="006649BD">
            <w:pPr>
              <w:spacing w:line="360" w:lineRule="auto"/>
              <w:jc w:val="both"/>
            </w:pPr>
          </w:p>
        </w:tc>
        <w:tc>
          <w:tcPr>
            <w:tcW w:w="832" w:type="dxa"/>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Default="006649BD" w:rsidP="006649BD">
            <w:pPr>
              <w:spacing w:line="360" w:lineRule="auto"/>
              <w:jc w:val="both"/>
            </w:pPr>
          </w:p>
        </w:tc>
      </w:tr>
      <w:tr w:rsidR="006649BD" w:rsidRPr="0040479E" w:rsidTr="00B86600">
        <w:tc>
          <w:tcPr>
            <w:tcW w:w="456" w:type="dxa"/>
            <w:vAlign w:val="center"/>
          </w:tcPr>
          <w:p w:rsidR="006649BD" w:rsidRPr="0040479E" w:rsidRDefault="006649BD" w:rsidP="006649BD">
            <w:pPr>
              <w:jc w:val="center"/>
              <w:rPr>
                <w:b/>
                <w:bCs/>
              </w:rPr>
            </w:pPr>
            <w:r>
              <w:rPr>
                <w:b/>
                <w:bCs/>
                <w:sz w:val="22"/>
                <w:szCs w:val="22"/>
              </w:rPr>
              <w:t>9</w:t>
            </w:r>
          </w:p>
        </w:tc>
        <w:tc>
          <w:tcPr>
            <w:tcW w:w="7352" w:type="dxa"/>
            <w:vAlign w:val="center"/>
          </w:tcPr>
          <w:p w:rsidR="006649BD" w:rsidRPr="0040479E" w:rsidRDefault="006649BD" w:rsidP="006649BD">
            <w:r w:rsidRPr="0040479E">
              <w:rPr>
                <w:b/>
                <w:color w:val="000000"/>
                <w:sz w:val="22"/>
                <w:szCs w:val="22"/>
              </w:rPr>
              <w:t>Uniwersalny płyn czyszczący do podłóg</w:t>
            </w:r>
            <w:r w:rsidRPr="0040479E">
              <w:rPr>
                <w:color w:val="000000"/>
                <w:sz w:val="22"/>
                <w:szCs w:val="22"/>
              </w:rPr>
              <w:t xml:space="preserve"> unikalną , aktywną aktywowaną powietrzem świeżością pozostawia swój makowy, konwaliowy, kwiat bzu, kwiat laguny zapach na dłużej niż 24 godziny Czyści dogłębnie pozostawiając lśniące powierzchnie bez spłukiwania .Naturalne pH chroni delikatne powierzchnie .Opakowanie 1 L</w:t>
            </w:r>
          </w:p>
        </w:tc>
        <w:tc>
          <w:tcPr>
            <w:tcW w:w="524" w:type="dxa"/>
            <w:vAlign w:val="center"/>
          </w:tcPr>
          <w:p w:rsidR="006649BD" w:rsidRPr="0040479E" w:rsidRDefault="006649BD" w:rsidP="006649BD">
            <w:pPr>
              <w:jc w:val="center"/>
            </w:pPr>
            <w:r w:rsidRPr="0040479E">
              <w:rPr>
                <w:color w:val="000000"/>
                <w:sz w:val="22"/>
                <w:szCs w:val="22"/>
              </w:rPr>
              <w:t>szt.</w:t>
            </w:r>
          </w:p>
        </w:tc>
        <w:tc>
          <w:tcPr>
            <w:tcW w:w="992" w:type="dxa"/>
            <w:vAlign w:val="center"/>
          </w:tcPr>
          <w:p w:rsidR="006649BD" w:rsidRPr="0040479E" w:rsidRDefault="00A21258" w:rsidP="006649BD">
            <w:pPr>
              <w:jc w:val="center"/>
              <w:rPr>
                <w:color w:val="000000"/>
              </w:rPr>
            </w:pPr>
            <w:r>
              <w:rPr>
                <w:color w:val="000000"/>
                <w:sz w:val="22"/>
                <w:szCs w:val="22"/>
              </w:rPr>
              <w:t>10</w:t>
            </w:r>
          </w:p>
        </w:tc>
        <w:tc>
          <w:tcPr>
            <w:tcW w:w="960" w:type="dxa"/>
            <w:gridSpan w:val="2"/>
          </w:tcPr>
          <w:p w:rsidR="006649BD" w:rsidRPr="0040479E" w:rsidRDefault="006649BD" w:rsidP="006649BD">
            <w:pPr>
              <w:spacing w:line="360" w:lineRule="auto"/>
              <w:jc w:val="both"/>
            </w:pPr>
          </w:p>
        </w:tc>
        <w:tc>
          <w:tcPr>
            <w:tcW w:w="832" w:type="dxa"/>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6649BD" w:rsidP="006649BD">
            <w:pPr>
              <w:jc w:val="center"/>
              <w:rPr>
                <w:b/>
                <w:bCs/>
              </w:rPr>
            </w:pPr>
            <w:r>
              <w:rPr>
                <w:b/>
                <w:bCs/>
                <w:sz w:val="22"/>
                <w:szCs w:val="22"/>
              </w:rPr>
              <w:t>10</w:t>
            </w:r>
          </w:p>
        </w:tc>
        <w:tc>
          <w:tcPr>
            <w:tcW w:w="7352" w:type="dxa"/>
            <w:vAlign w:val="center"/>
          </w:tcPr>
          <w:p w:rsidR="006649BD" w:rsidRPr="0040479E" w:rsidRDefault="006649BD" w:rsidP="006649BD">
            <w:pPr>
              <w:rPr>
                <w:color w:val="000000"/>
              </w:rPr>
            </w:pPr>
            <w:r w:rsidRPr="0040479E">
              <w:rPr>
                <w:b/>
                <w:color w:val="000000"/>
                <w:sz w:val="22"/>
                <w:szCs w:val="22"/>
              </w:rPr>
              <w:t>Proszek czyszczący</w:t>
            </w:r>
            <w:r w:rsidRPr="0040479E">
              <w:rPr>
                <w:color w:val="000000"/>
                <w:sz w:val="22"/>
                <w:szCs w:val="22"/>
              </w:rPr>
              <w:t xml:space="preserve"> , środek likwidujący trudne zaschnięte zabrudzenia , pozostawia idealny blask i nie rysuje czyszczonych powierzchni o zapachu konwalii, przeznaczony do utrzymania czystości w gospodarstwach domowych , polecany do sprzątania kuchni oraz łazienek . Opakowanie min 450 g </w:t>
            </w:r>
          </w:p>
        </w:tc>
        <w:tc>
          <w:tcPr>
            <w:tcW w:w="524" w:type="dxa"/>
            <w:vAlign w:val="center"/>
          </w:tcPr>
          <w:p w:rsidR="006649BD" w:rsidRPr="0040479E" w:rsidRDefault="006649BD" w:rsidP="006649BD">
            <w:pPr>
              <w:jc w:val="center"/>
            </w:pPr>
            <w:r w:rsidRPr="0040479E">
              <w:rPr>
                <w:color w:val="000000"/>
                <w:sz w:val="22"/>
                <w:szCs w:val="22"/>
              </w:rPr>
              <w:t>szt.</w:t>
            </w:r>
          </w:p>
        </w:tc>
        <w:tc>
          <w:tcPr>
            <w:tcW w:w="992" w:type="dxa"/>
            <w:vAlign w:val="center"/>
          </w:tcPr>
          <w:p w:rsidR="006649BD" w:rsidRPr="0040479E" w:rsidRDefault="00A21258" w:rsidP="006649BD">
            <w:pPr>
              <w:jc w:val="center"/>
              <w:rPr>
                <w:color w:val="000000"/>
              </w:rPr>
            </w:pPr>
            <w:r>
              <w:rPr>
                <w:color w:val="000000"/>
                <w:sz w:val="22"/>
                <w:szCs w:val="22"/>
              </w:rPr>
              <w:t>5</w:t>
            </w:r>
          </w:p>
        </w:tc>
        <w:tc>
          <w:tcPr>
            <w:tcW w:w="960" w:type="dxa"/>
            <w:gridSpan w:val="2"/>
          </w:tcPr>
          <w:p w:rsidR="006649BD" w:rsidRPr="0040479E" w:rsidRDefault="006649BD" w:rsidP="006649BD">
            <w:pPr>
              <w:spacing w:line="360" w:lineRule="auto"/>
              <w:jc w:val="both"/>
            </w:pPr>
          </w:p>
        </w:tc>
        <w:tc>
          <w:tcPr>
            <w:tcW w:w="832" w:type="dxa"/>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lastRenderedPageBreak/>
              <w:t>11</w:t>
            </w:r>
          </w:p>
        </w:tc>
        <w:tc>
          <w:tcPr>
            <w:tcW w:w="7352" w:type="dxa"/>
            <w:vAlign w:val="center"/>
          </w:tcPr>
          <w:p w:rsidR="006649BD" w:rsidRPr="0040479E" w:rsidRDefault="006649BD" w:rsidP="006649BD">
            <w:pPr>
              <w:rPr>
                <w:color w:val="000000"/>
              </w:rPr>
            </w:pPr>
            <w:r w:rsidRPr="0040479E">
              <w:rPr>
                <w:b/>
                <w:color w:val="000000"/>
                <w:sz w:val="22"/>
                <w:szCs w:val="22"/>
              </w:rPr>
              <w:t>Zmywak</w:t>
            </w:r>
            <w:r w:rsidRPr="0040479E">
              <w:rPr>
                <w:color w:val="000000"/>
                <w:sz w:val="22"/>
                <w:szCs w:val="22"/>
              </w:rPr>
              <w:t xml:space="preserve"> kuchenny do teflonu </w:t>
            </w:r>
          </w:p>
        </w:tc>
        <w:tc>
          <w:tcPr>
            <w:tcW w:w="524" w:type="dxa"/>
            <w:vAlign w:val="center"/>
          </w:tcPr>
          <w:p w:rsidR="006649BD" w:rsidRPr="0040479E" w:rsidRDefault="006649BD" w:rsidP="006649BD">
            <w:pPr>
              <w:jc w:val="center"/>
            </w:pPr>
            <w:r w:rsidRPr="0040479E">
              <w:rPr>
                <w:color w:val="000000"/>
                <w:sz w:val="22"/>
                <w:szCs w:val="22"/>
              </w:rPr>
              <w:t>szt.</w:t>
            </w:r>
          </w:p>
        </w:tc>
        <w:tc>
          <w:tcPr>
            <w:tcW w:w="992" w:type="dxa"/>
            <w:vAlign w:val="center"/>
          </w:tcPr>
          <w:p w:rsidR="006649BD" w:rsidRPr="0040479E" w:rsidRDefault="00A21258" w:rsidP="006649BD">
            <w:pPr>
              <w:jc w:val="center"/>
              <w:rPr>
                <w:color w:val="000000"/>
              </w:rPr>
            </w:pPr>
            <w:r>
              <w:rPr>
                <w:color w:val="000000"/>
                <w:sz w:val="22"/>
                <w:szCs w:val="22"/>
              </w:rPr>
              <w:t>10</w:t>
            </w:r>
          </w:p>
        </w:tc>
        <w:tc>
          <w:tcPr>
            <w:tcW w:w="960" w:type="dxa"/>
            <w:gridSpan w:val="2"/>
          </w:tcPr>
          <w:p w:rsidR="006649BD" w:rsidRPr="0040479E" w:rsidRDefault="006649BD" w:rsidP="006649BD">
            <w:pPr>
              <w:spacing w:line="360" w:lineRule="auto"/>
              <w:jc w:val="both"/>
            </w:pPr>
          </w:p>
        </w:tc>
        <w:tc>
          <w:tcPr>
            <w:tcW w:w="832" w:type="dxa"/>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12</w:t>
            </w:r>
          </w:p>
        </w:tc>
        <w:tc>
          <w:tcPr>
            <w:tcW w:w="7352" w:type="dxa"/>
            <w:vAlign w:val="center"/>
          </w:tcPr>
          <w:p w:rsidR="006649BD" w:rsidRPr="0054128A" w:rsidRDefault="006649BD" w:rsidP="006649BD">
            <w:pPr>
              <w:rPr>
                <w:b/>
                <w:color w:val="000000"/>
              </w:rPr>
            </w:pPr>
            <w:r w:rsidRPr="0054128A">
              <w:rPr>
                <w:b/>
                <w:color w:val="000000"/>
                <w:sz w:val="22"/>
                <w:szCs w:val="22"/>
              </w:rPr>
              <w:t xml:space="preserve">Zmywak spiralny plastik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15</w:t>
            </w:r>
          </w:p>
        </w:tc>
        <w:tc>
          <w:tcPr>
            <w:tcW w:w="960" w:type="dxa"/>
            <w:gridSpan w:val="2"/>
          </w:tcPr>
          <w:p w:rsidR="006649BD" w:rsidRPr="0040479E" w:rsidRDefault="006649BD" w:rsidP="006649BD">
            <w:pPr>
              <w:spacing w:line="360" w:lineRule="auto"/>
              <w:jc w:val="both"/>
            </w:pPr>
          </w:p>
        </w:tc>
        <w:tc>
          <w:tcPr>
            <w:tcW w:w="832" w:type="dxa"/>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13</w:t>
            </w:r>
          </w:p>
        </w:tc>
        <w:tc>
          <w:tcPr>
            <w:tcW w:w="7352" w:type="dxa"/>
            <w:vAlign w:val="center"/>
          </w:tcPr>
          <w:p w:rsidR="006649BD" w:rsidRPr="0040479E" w:rsidRDefault="006649BD" w:rsidP="006649BD">
            <w:pPr>
              <w:rPr>
                <w:color w:val="000000"/>
              </w:rPr>
            </w:pPr>
            <w:r w:rsidRPr="0040479E">
              <w:rPr>
                <w:b/>
                <w:color w:val="000000"/>
                <w:sz w:val="22"/>
                <w:szCs w:val="22"/>
              </w:rPr>
              <w:t>Mydło w płynie</w:t>
            </w:r>
            <w:r w:rsidRPr="0040479E">
              <w:rPr>
                <w:color w:val="000000"/>
                <w:sz w:val="22"/>
                <w:szCs w:val="22"/>
              </w:rPr>
              <w:t xml:space="preserve"> - posiadające właściwości myjące oraz antybakteryjne, zawierające glicerynę i inne substancje zapobiegające wysuszaniu skóry. Neutralne pH (5,0 – 7,0). Do zastosowania w dozownikach naściennych. Opakowanie: kanister o poj. minimum 5l.</w:t>
            </w:r>
          </w:p>
        </w:tc>
        <w:tc>
          <w:tcPr>
            <w:tcW w:w="524" w:type="dxa"/>
            <w:vAlign w:val="center"/>
          </w:tcPr>
          <w:p w:rsidR="006649BD" w:rsidRPr="0040479E" w:rsidRDefault="006649BD" w:rsidP="006649BD">
            <w:pPr>
              <w:jc w:val="center"/>
            </w:pPr>
            <w:r w:rsidRPr="0040479E">
              <w:rPr>
                <w:color w:val="000000"/>
                <w:sz w:val="22"/>
                <w:szCs w:val="22"/>
              </w:rPr>
              <w:t>opak.</w:t>
            </w:r>
          </w:p>
        </w:tc>
        <w:tc>
          <w:tcPr>
            <w:tcW w:w="992" w:type="dxa"/>
            <w:vAlign w:val="center"/>
          </w:tcPr>
          <w:p w:rsidR="006649BD" w:rsidRPr="0040479E" w:rsidRDefault="00A21258" w:rsidP="006649BD">
            <w:pPr>
              <w:jc w:val="center"/>
              <w:rPr>
                <w:color w:val="000000"/>
              </w:rPr>
            </w:pPr>
            <w:r>
              <w:rPr>
                <w:color w:val="000000"/>
                <w:sz w:val="22"/>
                <w:szCs w:val="22"/>
              </w:rPr>
              <w:t>15</w:t>
            </w:r>
          </w:p>
        </w:tc>
        <w:tc>
          <w:tcPr>
            <w:tcW w:w="960" w:type="dxa"/>
            <w:gridSpan w:val="2"/>
          </w:tcPr>
          <w:p w:rsidR="006649BD" w:rsidRPr="0040479E" w:rsidRDefault="006649BD" w:rsidP="006649BD">
            <w:pPr>
              <w:spacing w:line="360" w:lineRule="auto"/>
              <w:jc w:val="both"/>
            </w:pPr>
          </w:p>
        </w:tc>
        <w:tc>
          <w:tcPr>
            <w:tcW w:w="832" w:type="dxa"/>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rPr>
          <w:trHeight w:val="567"/>
        </w:trPr>
        <w:tc>
          <w:tcPr>
            <w:tcW w:w="456" w:type="dxa"/>
            <w:vAlign w:val="center"/>
          </w:tcPr>
          <w:p w:rsidR="006649BD" w:rsidRPr="0040479E" w:rsidRDefault="009A49C7" w:rsidP="006649BD">
            <w:pPr>
              <w:jc w:val="center"/>
              <w:rPr>
                <w:b/>
                <w:bCs/>
              </w:rPr>
            </w:pPr>
            <w:r>
              <w:rPr>
                <w:b/>
                <w:bCs/>
                <w:sz w:val="22"/>
                <w:szCs w:val="22"/>
              </w:rPr>
              <w:t>14</w:t>
            </w:r>
          </w:p>
        </w:tc>
        <w:tc>
          <w:tcPr>
            <w:tcW w:w="7352" w:type="dxa"/>
            <w:shd w:val="clear" w:color="auto" w:fill="auto"/>
            <w:vAlign w:val="center"/>
          </w:tcPr>
          <w:p w:rsidR="006649BD" w:rsidRPr="0040479E" w:rsidRDefault="006649BD" w:rsidP="006649BD">
            <w:pPr>
              <w:rPr>
                <w:color w:val="000000"/>
              </w:rPr>
            </w:pPr>
            <w:r w:rsidRPr="0040479E">
              <w:rPr>
                <w:b/>
                <w:color w:val="000000"/>
                <w:sz w:val="22"/>
                <w:szCs w:val="22"/>
              </w:rPr>
              <w:t>Worki na odpady poj.  90l</w:t>
            </w:r>
            <w:r w:rsidRPr="0040479E">
              <w:rPr>
                <w:color w:val="000000"/>
                <w:sz w:val="22"/>
                <w:szCs w:val="22"/>
              </w:rPr>
              <w:t xml:space="preserve"> (+/-2 l) - folia LDPE, rolka zawierająca co najmniej 25 szt., jednorazowe, bez  wiązań, z grubej folii na odpady (np. karton, szkło)</w:t>
            </w:r>
          </w:p>
        </w:tc>
        <w:tc>
          <w:tcPr>
            <w:tcW w:w="524" w:type="dxa"/>
            <w:shd w:val="clear" w:color="auto" w:fill="auto"/>
            <w:vAlign w:val="center"/>
          </w:tcPr>
          <w:p w:rsidR="006649BD" w:rsidRPr="0040479E" w:rsidRDefault="006649BD" w:rsidP="006649BD">
            <w:pPr>
              <w:jc w:val="center"/>
            </w:pPr>
            <w:r w:rsidRPr="0040479E">
              <w:rPr>
                <w:color w:val="000000"/>
                <w:sz w:val="22"/>
                <w:szCs w:val="22"/>
              </w:rPr>
              <w:t>szt.</w:t>
            </w:r>
          </w:p>
        </w:tc>
        <w:tc>
          <w:tcPr>
            <w:tcW w:w="992" w:type="dxa"/>
            <w:shd w:val="clear" w:color="auto" w:fill="auto"/>
            <w:vAlign w:val="center"/>
          </w:tcPr>
          <w:p w:rsidR="006649BD" w:rsidRPr="0040479E" w:rsidRDefault="006649BD" w:rsidP="006649BD">
            <w:pPr>
              <w:jc w:val="center"/>
              <w:rPr>
                <w:color w:val="000000"/>
              </w:rPr>
            </w:pPr>
            <w:r>
              <w:rPr>
                <w:color w:val="000000"/>
                <w:sz w:val="22"/>
                <w:szCs w:val="22"/>
              </w:rPr>
              <w:t>20</w:t>
            </w:r>
          </w:p>
        </w:tc>
        <w:tc>
          <w:tcPr>
            <w:tcW w:w="960" w:type="dxa"/>
            <w:gridSpan w:val="2"/>
            <w:shd w:val="clear" w:color="auto" w:fill="auto"/>
          </w:tcPr>
          <w:p w:rsidR="006649BD" w:rsidRPr="0040479E" w:rsidRDefault="006649BD" w:rsidP="006649BD">
            <w:pPr>
              <w:spacing w:line="360" w:lineRule="auto"/>
              <w:jc w:val="both"/>
            </w:pPr>
          </w:p>
        </w:tc>
        <w:tc>
          <w:tcPr>
            <w:tcW w:w="832" w:type="dxa"/>
            <w:shd w:val="clear" w:color="auto" w:fill="auto"/>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rPr>
          <w:trHeight w:val="567"/>
        </w:trPr>
        <w:tc>
          <w:tcPr>
            <w:tcW w:w="456" w:type="dxa"/>
            <w:vAlign w:val="center"/>
          </w:tcPr>
          <w:p w:rsidR="006649BD" w:rsidRPr="0040479E" w:rsidRDefault="009A49C7" w:rsidP="006649BD">
            <w:pPr>
              <w:jc w:val="center"/>
              <w:rPr>
                <w:b/>
                <w:bCs/>
              </w:rPr>
            </w:pPr>
            <w:r>
              <w:rPr>
                <w:b/>
                <w:bCs/>
                <w:sz w:val="22"/>
                <w:szCs w:val="22"/>
              </w:rPr>
              <w:t>15</w:t>
            </w:r>
          </w:p>
        </w:tc>
        <w:tc>
          <w:tcPr>
            <w:tcW w:w="7352" w:type="dxa"/>
            <w:vAlign w:val="center"/>
          </w:tcPr>
          <w:p w:rsidR="006649BD" w:rsidRPr="0040479E" w:rsidRDefault="006649BD" w:rsidP="006649BD">
            <w:pPr>
              <w:rPr>
                <w:color w:val="000000"/>
              </w:rPr>
            </w:pPr>
            <w:r w:rsidRPr="0040479E">
              <w:rPr>
                <w:b/>
                <w:color w:val="000000"/>
                <w:sz w:val="22"/>
                <w:szCs w:val="22"/>
              </w:rPr>
              <w:t>Worki na odpady poj.  120 l</w:t>
            </w:r>
            <w:r w:rsidRPr="0040479E">
              <w:rPr>
                <w:color w:val="000000"/>
                <w:sz w:val="22"/>
                <w:szCs w:val="22"/>
              </w:rPr>
              <w:t xml:space="preserve"> (+/-2 l) –kolor czarny , mocne, jednorazowe, bez wiązań z grubej folii. Folia LDPE, charakteryzujące się podwyższoną odpornością na przetarcia, przekłucia, i zerwania. Bezwonne opakowanie nie robione odpadów, min. 10 sztuk rolka</w:t>
            </w:r>
          </w:p>
        </w:tc>
        <w:tc>
          <w:tcPr>
            <w:tcW w:w="524" w:type="dxa"/>
            <w:vAlign w:val="center"/>
          </w:tcPr>
          <w:p w:rsidR="006649BD" w:rsidRPr="0040479E" w:rsidRDefault="006649BD" w:rsidP="006649BD">
            <w:pPr>
              <w:jc w:val="center"/>
            </w:pPr>
            <w:r w:rsidRPr="0040479E">
              <w:rPr>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30</w:t>
            </w:r>
          </w:p>
        </w:tc>
        <w:tc>
          <w:tcPr>
            <w:tcW w:w="960" w:type="dxa"/>
            <w:gridSpan w:val="2"/>
          </w:tcPr>
          <w:p w:rsidR="006649BD" w:rsidRPr="0040479E" w:rsidRDefault="006649BD" w:rsidP="006649BD">
            <w:pPr>
              <w:spacing w:line="360" w:lineRule="auto"/>
              <w:jc w:val="both"/>
            </w:pPr>
          </w:p>
        </w:tc>
        <w:tc>
          <w:tcPr>
            <w:tcW w:w="832" w:type="dxa"/>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16</w:t>
            </w:r>
          </w:p>
        </w:tc>
        <w:tc>
          <w:tcPr>
            <w:tcW w:w="7352" w:type="dxa"/>
            <w:vAlign w:val="center"/>
          </w:tcPr>
          <w:p w:rsidR="006649BD" w:rsidRPr="0040479E" w:rsidRDefault="006649BD" w:rsidP="006649BD">
            <w:pPr>
              <w:rPr>
                <w:color w:val="000000"/>
              </w:rPr>
            </w:pPr>
            <w:r w:rsidRPr="0040479E">
              <w:rPr>
                <w:b/>
                <w:color w:val="000000"/>
                <w:sz w:val="22"/>
                <w:szCs w:val="22"/>
              </w:rPr>
              <w:t>Worki na odpady poj.  60 l</w:t>
            </w:r>
            <w:r w:rsidRPr="0040479E">
              <w:rPr>
                <w:color w:val="000000"/>
                <w:sz w:val="22"/>
                <w:szCs w:val="22"/>
              </w:rPr>
              <w:t xml:space="preserve"> (+/- 2 l), folia HDPE, rolka zawierająca co najmniej 50 szt. mocne, jednorazowe, bez  wiązań, kolor czarny </w:t>
            </w:r>
          </w:p>
        </w:tc>
        <w:tc>
          <w:tcPr>
            <w:tcW w:w="524" w:type="dxa"/>
            <w:vAlign w:val="center"/>
          </w:tcPr>
          <w:p w:rsidR="006649BD" w:rsidRPr="0040479E" w:rsidRDefault="006649BD" w:rsidP="006649BD">
            <w:pPr>
              <w:jc w:val="center"/>
            </w:pPr>
            <w:r w:rsidRPr="0040479E">
              <w:rPr>
                <w:sz w:val="22"/>
                <w:szCs w:val="22"/>
              </w:rPr>
              <w:t>szt.</w:t>
            </w:r>
          </w:p>
        </w:tc>
        <w:tc>
          <w:tcPr>
            <w:tcW w:w="992" w:type="dxa"/>
            <w:vAlign w:val="center"/>
          </w:tcPr>
          <w:p w:rsidR="006649BD" w:rsidRPr="0040479E" w:rsidRDefault="006649BD" w:rsidP="006649BD">
            <w:pPr>
              <w:jc w:val="center"/>
              <w:rPr>
                <w:color w:val="000000"/>
              </w:rPr>
            </w:pPr>
            <w:r w:rsidRPr="0040479E">
              <w:rPr>
                <w:color w:val="000000"/>
                <w:sz w:val="22"/>
                <w:szCs w:val="22"/>
              </w:rPr>
              <w:t>100</w:t>
            </w:r>
          </w:p>
        </w:tc>
        <w:tc>
          <w:tcPr>
            <w:tcW w:w="960" w:type="dxa"/>
            <w:gridSpan w:val="2"/>
          </w:tcPr>
          <w:p w:rsidR="006649BD" w:rsidRPr="0040479E" w:rsidRDefault="006649BD" w:rsidP="006649BD">
            <w:pPr>
              <w:spacing w:line="360" w:lineRule="auto"/>
              <w:jc w:val="both"/>
            </w:pPr>
          </w:p>
        </w:tc>
        <w:tc>
          <w:tcPr>
            <w:tcW w:w="832" w:type="dxa"/>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rPr>
          <w:trHeight w:val="567"/>
        </w:trPr>
        <w:tc>
          <w:tcPr>
            <w:tcW w:w="456" w:type="dxa"/>
            <w:vAlign w:val="center"/>
          </w:tcPr>
          <w:p w:rsidR="006649BD" w:rsidRPr="0040479E" w:rsidRDefault="009A49C7" w:rsidP="006649BD">
            <w:pPr>
              <w:jc w:val="center"/>
              <w:rPr>
                <w:b/>
                <w:bCs/>
              </w:rPr>
            </w:pPr>
            <w:r>
              <w:rPr>
                <w:b/>
                <w:bCs/>
                <w:sz w:val="22"/>
                <w:szCs w:val="22"/>
              </w:rPr>
              <w:t>17</w:t>
            </w:r>
          </w:p>
        </w:tc>
        <w:tc>
          <w:tcPr>
            <w:tcW w:w="7352" w:type="dxa"/>
            <w:vAlign w:val="center"/>
          </w:tcPr>
          <w:p w:rsidR="006649BD" w:rsidRPr="0040479E" w:rsidRDefault="006649BD" w:rsidP="006649BD">
            <w:pPr>
              <w:rPr>
                <w:color w:val="000000"/>
              </w:rPr>
            </w:pPr>
            <w:r w:rsidRPr="0040479E">
              <w:rPr>
                <w:b/>
                <w:color w:val="000000"/>
                <w:sz w:val="22"/>
                <w:szCs w:val="22"/>
              </w:rPr>
              <w:t>Rękawice gospodarcze</w:t>
            </w:r>
            <w:r w:rsidRPr="0040479E">
              <w:rPr>
                <w:color w:val="000000"/>
                <w:sz w:val="22"/>
                <w:szCs w:val="22"/>
              </w:rPr>
              <w:t xml:space="preserve"> - wykonane z lateksu, kauczuku naturalnego, flokowane wewnątrz bawełną, antypoślizgowe wykończenia na palcach w różnych rozmiarach </w:t>
            </w:r>
          </w:p>
        </w:tc>
        <w:tc>
          <w:tcPr>
            <w:tcW w:w="524" w:type="dxa"/>
            <w:vAlign w:val="center"/>
          </w:tcPr>
          <w:p w:rsidR="006649BD" w:rsidRPr="0040479E" w:rsidRDefault="006649BD" w:rsidP="006649BD">
            <w:pPr>
              <w:jc w:val="cente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10</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rPr>
          <w:trHeight w:val="737"/>
        </w:trPr>
        <w:tc>
          <w:tcPr>
            <w:tcW w:w="456" w:type="dxa"/>
            <w:vAlign w:val="center"/>
          </w:tcPr>
          <w:p w:rsidR="006649BD" w:rsidRPr="0040479E" w:rsidRDefault="009A49C7" w:rsidP="006649BD">
            <w:pPr>
              <w:jc w:val="center"/>
              <w:rPr>
                <w:b/>
                <w:bCs/>
              </w:rPr>
            </w:pPr>
            <w:r>
              <w:rPr>
                <w:b/>
                <w:bCs/>
                <w:sz w:val="22"/>
                <w:szCs w:val="22"/>
              </w:rPr>
              <w:t>18</w:t>
            </w:r>
          </w:p>
        </w:tc>
        <w:tc>
          <w:tcPr>
            <w:tcW w:w="7352" w:type="dxa"/>
            <w:vAlign w:val="center"/>
          </w:tcPr>
          <w:p w:rsidR="006649BD" w:rsidRPr="0040479E" w:rsidRDefault="006649BD" w:rsidP="006649BD">
            <w:pPr>
              <w:rPr>
                <w:color w:val="000000"/>
              </w:rPr>
            </w:pPr>
            <w:r w:rsidRPr="0040479E">
              <w:rPr>
                <w:b/>
                <w:color w:val="000000"/>
                <w:sz w:val="22"/>
                <w:szCs w:val="22"/>
              </w:rPr>
              <w:t>Płyn do mycia szyb i luster w rozpylaczu</w:t>
            </w:r>
            <w:r w:rsidRPr="0040479E">
              <w:rPr>
                <w:color w:val="000000"/>
                <w:sz w:val="22"/>
                <w:szCs w:val="22"/>
              </w:rPr>
              <w:t xml:space="preserve"> – środek czyszczący szyby, lustra, usuwający brud, kurz, nie zostawiający smug,</w:t>
            </w:r>
          </w:p>
          <w:p w:rsidR="006649BD" w:rsidRPr="0040479E" w:rsidRDefault="006649BD" w:rsidP="006649BD">
            <w:pPr>
              <w:rPr>
                <w:color w:val="000000"/>
              </w:rPr>
            </w:pPr>
            <w:r w:rsidRPr="0040479E">
              <w:rPr>
                <w:color w:val="000000"/>
                <w:sz w:val="22"/>
                <w:szCs w:val="22"/>
              </w:rPr>
              <w:t>Pojemność opakowania minimum 750 ml- 1000 ml, pH = 3,0-6,0 lub mniej, na bazie alkoholu i octu, nadający się do czyszczenia luster, glazury, powierzchni chromowych i stali nierdzewnej. Kombinacja rozpuszczalników organicznych oraz anionowego środka powierzchniowo czynnego, usuwający powstałe na szklanych powierzchniach osady. Odtłuszczająca formuła z alkoholem rozpuszczająca oporny brud i tłusty osad na oknach kuchennych.</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3</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rPr>
          <w:trHeight w:val="846"/>
        </w:trPr>
        <w:tc>
          <w:tcPr>
            <w:tcW w:w="456" w:type="dxa"/>
            <w:vAlign w:val="center"/>
          </w:tcPr>
          <w:p w:rsidR="006649BD" w:rsidRPr="0040479E" w:rsidRDefault="009A49C7" w:rsidP="006649BD">
            <w:pPr>
              <w:jc w:val="center"/>
              <w:rPr>
                <w:b/>
                <w:bCs/>
              </w:rPr>
            </w:pPr>
            <w:r>
              <w:rPr>
                <w:b/>
                <w:bCs/>
                <w:sz w:val="22"/>
                <w:szCs w:val="22"/>
              </w:rPr>
              <w:t>19</w:t>
            </w:r>
          </w:p>
        </w:tc>
        <w:tc>
          <w:tcPr>
            <w:tcW w:w="7352" w:type="dxa"/>
            <w:vAlign w:val="center"/>
          </w:tcPr>
          <w:p w:rsidR="006649BD" w:rsidRPr="0040479E" w:rsidRDefault="006649BD" w:rsidP="006649BD">
            <w:pPr>
              <w:rPr>
                <w:color w:val="000000"/>
              </w:rPr>
            </w:pPr>
            <w:r w:rsidRPr="0040479E">
              <w:rPr>
                <w:b/>
                <w:color w:val="000000"/>
                <w:sz w:val="22"/>
                <w:szCs w:val="22"/>
              </w:rPr>
              <w:t>Płyn do mycia szyb i luster</w:t>
            </w:r>
            <w:r w:rsidRPr="0040479E">
              <w:rPr>
                <w:color w:val="000000"/>
                <w:sz w:val="22"/>
                <w:szCs w:val="22"/>
              </w:rPr>
              <w:t xml:space="preserve"> – środek czyszczący szyby, lustra, usuwający brud, kurz, nie zostawiający smug,</w:t>
            </w:r>
          </w:p>
          <w:p w:rsidR="006649BD" w:rsidRPr="0040479E" w:rsidRDefault="006649BD" w:rsidP="006649BD">
            <w:pPr>
              <w:rPr>
                <w:color w:val="000000"/>
              </w:rPr>
            </w:pPr>
            <w:r w:rsidRPr="0040479E">
              <w:rPr>
                <w:color w:val="000000"/>
                <w:sz w:val="22"/>
                <w:szCs w:val="22"/>
              </w:rPr>
              <w:t>Pojemność opakowania min.5l ml, pH = 3,0-6,0 lub mniej, na bazie alkoholu i octu, nadający się do czyszczenia luster, glazury, powierzchni chromowych i stali nierdzewnej. Kombinacja rozpuszczalników organicznych oraz anionowego środka powierzchniowo czynnego, usuwający powstałe na szklanych powierzchniach osady. Odtłuszczająca formuła z alkoholem rozpuszczająca oporny brud i tłusty osad na oknach kuchennych.</w:t>
            </w:r>
          </w:p>
        </w:tc>
        <w:tc>
          <w:tcPr>
            <w:tcW w:w="524" w:type="dxa"/>
            <w:vAlign w:val="center"/>
          </w:tcPr>
          <w:p w:rsidR="006649BD" w:rsidRPr="0040479E" w:rsidRDefault="006649BD" w:rsidP="006649BD">
            <w:pPr>
              <w:jc w:val="cente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2</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lastRenderedPageBreak/>
              <w:t>20</w:t>
            </w:r>
          </w:p>
        </w:tc>
        <w:tc>
          <w:tcPr>
            <w:tcW w:w="7352" w:type="dxa"/>
            <w:vAlign w:val="center"/>
          </w:tcPr>
          <w:p w:rsidR="006649BD" w:rsidRPr="0040479E" w:rsidRDefault="006649BD" w:rsidP="006649BD">
            <w:pPr>
              <w:rPr>
                <w:color w:val="000000"/>
              </w:rPr>
            </w:pPr>
            <w:r w:rsidRPr="0040479E">
              <w:rPr>
                <w:b/>
                <w:color w:val="000000"/>
                <w:sz w:val="22"/>
                <w:szCs w:val="22"/>
              </w:rPr>
              <w:t>Granulki do udrażniania rur</w:t>
            </w:r>
            <w:r w:rsidRPr="0040479E">
              <w:rPr>
                <w:color w:val="000000"/>
                <w:sz w:val="22"/>
                <w:szCs w:val="22"/>
              </w:rPr>
              <w:t xml:space="preserve"> – przeznaczone do chemicznego udrażniania rur i syfonów w instalacji kanalizacyjnej . Unikalna formuła z aktywatorem aluminiowym , wspomagającym skuteczność działania Samoczynnie usuwa z rur i syfonów , zanieczyszczenia stałe organiczne , tłuszcz włosy, papier, watę odpadki kuchenne .Likwiduje nieprzyjemny zapach. Opakowanie min.800g</w:t>
            </w:r>
          </w:p>
        </w:tc>
        <w:tc>
          <w:tcPr>
            <w:tcW w:w="524" w:type="dxa"/>
            <w:vAlign w:val="center"/>
          </w:tcPr>
          <w:p w:rsidR="006649BD" w:rsidRPr="0040479E" w:rsidRDefault="006649BD" w:rsidP="006649BD">
            <w:pPr>
              <w:jc w:val="cente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5</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21</w:t>
            </w:r>
          </w:p>
        </w:tc>
        <w:tc>
          <w:tcPr>
            <w:tcW w:w="7352" w:type="dxa"/>
            <w:vAlign w:val="center"/>
          </w:tcPr>
          <w:p w:rsidR="006649BD" w:rsidRPr="0040479E" w:rsidRDefault="006649BD" w:rsidP="006649BD">
            <w:pPr>
              <w:rPr>
                <w:color w:val="000000"/>
              </w:rPr>
            </w:pPr>
            <w:r w:rsidRPr="0040479E">
              <w:rPr>
                <w:b/>
                <w:color w:val="000000"/>
                <w:sz w:val="22"/>
                <w:szCs w:val="22"/>
              </w:rPr>
              <w:t>Płyn żel do kamienia i rdzy</w:t>
            </w:r>
            <w:r w:rsidRPr="0040479E">
              <w:rPr>
                <w:color w:val="000000"/>
                <w:sz w:val="22"/>
                <w:szCs w:val="22"/>
              </w:rPr>
              <w:t xml:space="preserve"> – dezynfekujący środek chroniący przed osadzaniem się kamienia i rdzy , pojemność opakowania  min. 500g. Skutecznie usuwa osady z kamienia , rdzy , mydła , zacieki wodne , tłuste plamy i inny brud. Przeznaczony jest na powierzchnie z chromu , stali nierdzewnej , glazury, umywalki, wanny, szkła, plastiku ,armatury łazienkowej i inne , czyszczonym powierzchniom przywraca połysk , łatwo się spłukuje , nie rysuje powierzchni. Pozostawia świeży zapach. Zawiera : &lt; niż 5% anionowych środków powierzchniowo czynnych, niejonowych środków powierzchniowo czynnych, kompozycji zapachowych w składzie sól sodowa, siarczanowanego </w:t>
            </w:r>
            <w:proofErr w:type="spellStart"/>
            <w:r w:rsidRPr="0040479E">
              <w:rPr>
                <w:color w:val="000000"/>
                <w:sz w:val="22"/>
                <w:szCs w:val="22"/>
              </w:rPr>
              <w:t>oksyetylenowego</w:t>
            </w:r>
            <w:proofErr w:type="spellEnd"/>
            <w:r w:rsidRPr="0040479E">
              <w:rPr>
                <w:color w:val="000000"/>
                <w:sz w:val="22"/>
                <w:szCs w:val="22"/>
              </w:rPr>
              <w:t xml:space="preserve"> </w:t>
            </w:r>
            <w:proofErr w:type="spellStart"/>
            <w:r w:rsidRPr="0040479E">
              <w:rPr>
                <w:color w:val="000000"/>
                <w:sz w:val="22"/>
                <w:szCs w:val="22"/>
              </w:rPr>
              <w:t>akoholu</w:t>
            </w:r>
            <w:proofErr w:type="spellEnd"/>
            <w:r w:rsidRPr="0040479E">
              <w:rPr>
                <w:color w:val="000000"/>
                <w:sz w:val="22"/>
                <w:szCs w:val="22"/>
              </w:rPr>
              <w:t xml:space="preserve"> C12-14 kwas cytrynowy</w:t>
            </w:r>
          </w:p>
        </w:tc>
        <w:tc>
          <w:tcPr>
            <w:tcW w:w="524" w:type="dxa"/>
            <w:vAlign w:val="center"/>
          </w:tcPr>
          <w:p w:rsidR="006649BD" w:rsidRPr="0040479E" w:rsidRDefault="006649BD" w:rsidP="006649BD">
            <w:pPr>
              <w:jc w:val="center"/>
              <w:rPr>
                <w:color w:val="000000"/>
              </w:rPr>
            </w:pPr>
            <w:proofErr w:type="spellStart"/>
            <w:r w:rsidRPr="0040479E">
              <w:rPr>
                <w:color w:val="000000"/>
                <w:sz w:val="22"/>
                <w:szCs w:val="22"/>
              </w:rPr>
              <w:t>szt</w:t>
            </w:r>
            <w:proofErr w:type="spellEnd"/>
          </w:p>
        </w:tc>
        <w:tc>
          <w:tcPr>
            <w:tcW w:w="992" w:type="dxa"/>
            <w:vAlign w:val="center"/>
          </w:tcPr>
          <w:p w:rsidR="006649BD" w:rsidRPr="0040479E" w:rsidRDefault="00A21258" w:rsidP="006649BD">
            <w:pPr>
              <w:jc w:val="center"/>
              <w:rPr>
                <w:color w:val="000000"/>
              </w:rPr>
            </w:pPr>
            <w:r>
              <w:rPr>
                <w:color w:val="000000"/>
                <w:sz w:val="22"/>
                <w:szCs w:val="22"/>
              </w:rPr>
              <w:t>3</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22</w:t>
            </w:r>
          </w:p>
        </w:tc>
        <w:tc>
          <w:tcPr>
            <w:tcW w:w="7352" w:type="dxa"/>
            <w:vAlign w:val="center"/>
          </w:tcPr>
          <w:p w:rsidR="006649BD" w:rsidRPr="0040479E" w:rsidRDefault="006649BD" w:rsidP="006649BD">
            <w:pPr>
              <w:rPr>
                <w:color w:val="000000"/>
              </w:rPr>
            </w:pPr>
            <w:r w:rsidRPr="0040479E">
              <w:rPr>
                <w:b/>
                <w:color w:val="000000"/>
                <w:sz w:val="22"/>
                <w:szCs w:val="22"/>
              </w:rPr>
              <w:t>Proszek do prania biel</w:t>
            </w:r>
            <w:r w:rsidRPr="0040479E">
              <w:rPr>
                <w:color w:val="000000"/>
                <w:sz w:val="22"/>
                <w:szCs w:val="22"/>
              </w:rPr>
              <w:t xml:space="preserve"> -uniwersalny, skuteczny we wszystkich rodzajach prania. Doskonały również do prania ręcznego, wydajny i przyjazny środowisku. Proszek o miłym, delikatnym zapachu przeznaczony do przepierek lekko zabrudzonej odzieży, doskonale rozpuszczają się już w 20°C, co oznacza wysoką przydatność także w praniu ręcznym, umożliwia pranie w krótkich programach. Bezpieczny i przyjazny dla skóry. Opakowanie minimum 7,5 kg</w:t>
            </w:r>
          </w:p>
        </w:tc>
        <w:tc>
          <w:tcPr>
            <w:tcW w:w="524" w:type="dxa"/>
            <w:vAlign w:val="center"/>
          </w:tcPr>
          <w:p w:rsidR="006649BD" w:rsidRPr="0040479E" w:rsidRDefault="006649BD" w:rsidP="006649BD">
            <w:pPr>
              <w:jc w:val="center"/>
            </w:pPr>
            <w:r w:rsidRPr="0040479E">
              <w:rPr>
                <w:color w:val="000000"/>
                <w:sz w:val="22"/>
                <w:szCs w:val="22"/>
              </w:rPr>
              <w:t>szt.</w:t>
            </w:r>
          </w:p>
        </w:tc>
        <w:tc>
          <w:tcPr>
            <w:tcW w:w="992" w:type="dxa"/>
            <w:vAlign w:val="center"/>
          </w:tcPr>
          <w:p w:rsidR="006649BD" w:rsidRPr="0040479E" w:rsidRDefault="00A21258" w:rsidP="006649BD">
            <w:pPr>
              <w:jc w:val="center"/>
              <w:rPr>
                <w:color w:val="000000"/>
              </w:rPr>
            </w:pPr>
            <w:r>
              <w:rPr>
                <w:color w:val="000000"/>
                <w:sz w:val="22"/>
                <w:szCs w:val="22"/>
              </w:rPr>
              <w:t>2</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23</w:t>
            </w:r>
          </w:p>
        </w:tc>
        <w:tc>
          <w:tcPr>
            <w:tcW w:w="7352" w:type="dxa"/>
            <w:vAlign w:val="center"/>
          </w:tcPr>
          <w:p w:rsidR="006649BD" w:rsidRPr="0040479E" w:rsidRDefault="006649BD" w:rsidP="006649BD">
            <w:pPr>
              <w:rPr>
                <w:color w:val="000000"/>
              </w:rPr>
            </w:pPr>
            <w:r w:rsidRPr="0040479E">
              <w:rPr>
                <w:b/>
                <w:color w:val="000000"/>
                <w:sz w:val="22"/>
                <w:szCs w:val="22"/>
              </w:rPr>
              <w:t>Proszek do prania kolor</w:t>
            </w:r>
            <w:r w:rsidRPr="0040479E">
              <w:rPr>
                <w:color w:val="000000"/>
                <w:sz w:val="22"/>
                <w:szCs w:val="22"/>
              </w:rPr>
              <w:t xml:space="preserve"> uniwersalny, skuteczny we wszystkich rodzajach prania. Doskonały również do prania ręcznego, wydajny i przyjazny środowisku. Proszek o miłym, delikatnym zapachu przeznaczony do przepierek lekko zabrudzonej odzieży, doskonale rozpuszczają się już w 20°C, co oznacza wysoką przydatność  także w praniu ręcznym, umożliwia pranie w krótkich programach. Bezpieczny i przyjazny dla skóry. Opakowanie min. 4,9 Kg </w:t>
            </w:r>
          </w:p>
        </w:tc>
        <w:tc>
          <w:tcPr>
            <w:tcW w:w="524" w:type="dxa"/>
            <w:vAlign w:val="center"/>
          </w:tcPr>
          <w:p w:rsidR="006649BD" w:rsidRPr="0040479E" w:rsidRDefault="006649BD" w:rsidP="006649BD">
            <w:pPr>
              <w:jc w:val="cente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sidRPr="0040479E">
              <w:rPr>
                <w:color w:val="000000"/>
                <w:sz w:val="22"/>
                <w:szCs w:val="22"/>
              </w:rPr>
              <w:t>5</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24</w:t>
            </w:r>
          </w:p>
        </w:tc>
        <w:tc>
          <w:tcPr>
            <w:tcW w:w="7352" w:type="dxa"/>
            <w:vAlign w:val="center"/>
          </w:tcPr>
          <w:p w:rsidR="006649BD" w:rsidRPr="0040479E" w:rsidRDefault="006649BD" w:rsidP="006649BD">
            <w:pPr>
              <w:rPr>
                <w:color w:val="000000"/>
              </w:rPr>
            </w:pPr>
            <w:r w:rsidRPr="0040479E">
              <w:rPr>
                <w:b/>
                <w:color w:val="000000"/>
                <w:sz w:val="22"/>
                <w:szCs w:val="22"/>
              </w:rPr>
              <w:t>Odświeżacz powietrza</w:t>
            </w:r>
            <w:r w:rsidRPr="0040479E">
              <w:rPr>
                <w:color w:val="000000"/>
                <w:sz w:val="22"/>
                <w:szCs w:val="22"/>
              </w:rPr>
              <w:t xml:space="preserve"> -300 ml. Spray, za sprawą którego poczujesz morską bryzę, nie wychodząc z domu. Piękny, morski zapach to gwarancja wyjątkowej świeżości, która utrzyma się w pomieszczeniach przez długi czas. Aerozol zawiera substancje, które po rozpyleniu skutecznie radzą sobie z likwidacją brzydkich zapachów</w:t>
            </w:r>
          </w:p>
        </w:tc>
        <w:tc>
          <w:tcPr>
            <w:tcW w:w="524" w:type="dxa"/>
            <w:vAlign w:val="center"/>
          </w:tcPr>
          <w:p w:rsidR="006649BD" w:rsidRPr="0040479E" w:rsidRDefault="006649BD" w:rsidP="006649BD">
            <w:pPr>
              <w:jc w:val="center"/>
            </w:pPr>
            <w:r w:rsidRPr="0040479E">
              <w:rPr>
                <w:color w:val="000000"/>
                <w:sz w:val="22"/>
                <w:szCs w:val="22"/>
              </w:rPr>
              <w:t>szt.</w:t>
            </w:r>
          </w:p>
        </w:tc>
        <w:tc>
          <w:tcPr>
            <w:tcW w:w="992" w:type="dxa"/>
            <w:vAlign w:val="center"/>
          </w:tcPr>
          <w:p w:rsidR="006649BD" w:rsidRPr="0040479E" w:rsidRDefault="00A21258" w:rsidP="006649BD">
            <w:pPr>
              <w:jc w:val="center"/>
              <w:rPr>
                <w:color w:val="000000"/>
              </w:rPr>
            </w:pPr>
            <w:r>
              <w:rPr>
                <w:color w:val="000000"/>
                <w:sz w:val="22"/>
                <w:szCs w:val="22"/>
              </w:rPr>
              <w:t>10</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25</w:t>
            </w:r>
          </w:p>
        </w:tc>
        <w:tc>
          <w:tcPr>
            <w:tcW w:w="7352" w:type="dxa"/>
            <w:vAlign w:val="center"/>
          </w:tcPr>
          <w:p w:rsidR="006649BD" w:rsidRPr="0040479E" w:rsidRDefault="006649BD" w:rsidP="006649BD">
            <w:pPr>
              <w:rPr>
                <w:color w:val="000000"/>
              </w:rPr>
            </w:pPr>
            <w:r w:rsidRPr="0040479E">
              <w:rPr>
                <w:b/>
                <w:color w:val="000000"/>
                <w:sz w:val="22"/>
                <w:szCs w:val="22"/>
              </w:rPr>
              <w:t>Płyn do drewna</w:t>
            </w:r>
            <w:r w:rsidRPr="0040479E">
              <w:rPr>
                <w:color w:val="000000"/>
                <w:sz w:val="22"/>
                <w:szCs w:val="22"/>
              </w:rPr>
              <w:t xml:space="preserve"> –1l, formuła która dba o drewno i z łatwością usuwa brud i kurz pozostawiając podłogę czystą i lśniącą. </w:t>
            </w:r>
          </w:p>
        </w:tc>
        <w:tc>
          <w:tcPr>
            <w:tcW w:w="524" w:type="dxa"/>
            <w:vAlign w:val="center"/>
          </w:tcPr>
          <w:p w:rsidR="006649BD" w:rsidRPr="0040479E" w:rsidRDefault="006649BD" w:rsidP="006649BD">
            <w:pPr>
              <w:jc w:val="cente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5</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lastRenderedPageBreak/>
              <w:t>6</w:t>
            </w:r>
            <w:r w:rsidR="006649BD" w:rsidRPr="0040479E">
              <w:rPr>
                <w:b/>
                <w:bCs/>
                <w:sz w:val="22"/>
                <w:szCs w:val="22"/>
              </w:rPr>
              <w:t>3</w:t>
            </w:r>
          </w:p>
        </w:tc>
        <w:tc>
          <w:tcPr>
            <w:tcW w:w="7352" w:type="dxa"/>
            <w:vAlign w:val="center"/>
          </w:tcPr>
          <w:p w:rsidR="006649BD" w:rsidRPr="0040479E" w:rsidRDefault="006649BD" w:rsidP="006649BD">
            <w:r w:rsidRPr="0040479E">
              <w:rPr>
                <w:b/>
                <w:color w:val="000000"/>
                <w:sz w:val="22"/>
                <w:szCs w:val="22"/>
              </w:rPr>
              <w:t>Pasta do pielęgnacji podłóg drewnianych</w:t>
            </w:r>
            <w:r w:rsidRPr="0040479E">
              <w:rPr>
                <w:color w:val="000000"/>
                <w:sz w:val="22"/>
                <w:szCs w:val="22"/>
              </w:rPr>
              <w:t xml:space="preserve"> 1 L, środek tworzący równomierna , gładką powłokę  o wysokim połysku .Wysoka trwałość powłoki polimerowej powoduje , ze środek cechuje się wysoka odpornością  na zarysowania.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5</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27</w:t>
            </w:r>
          </w:p>
        </w:tc>
        <w:tc>
          <w:tcPr>
            <w:tcW w:w="7352" w:type="dxa"/>
            <w:vAlign w:val="center"/>
          </w:tcPr>
          <w:p w:rsidR="006649BD" w:rsidRPr="0040479E" w:rsidRDefault="006649BD" w:rsidP="006649BD">
            <w:r w:rsidRPr="0040479E">
              <w:rPr>
                <w:b/>
                <w:color w:val="000000"/>
                <w:sz w:val="22"/>
                <w:szCs w:val="22"/>
              </w:rPr>
              <w:t xml:space="preserve">Ścierka do wycierania kurzu </w:t>
            </w:r>
            <w:r w:rsidRPr="0040479E">
              <w:rPr>
                <w:color w:val="000000"/>
                <w:sz w:val="22"/>
                <w:szCs w:val="22"/>
              </w:rPr>
              <w:t>–rozmiar min. 30x30cm, dwustronna, mikrofibra ,różne kolory</w:t>
            </w:r>
            <w:r w:rsidRPr="0040479E">
              <w:rPr>
                <w:sz w:val="22"/>
                <w:szCs w:val="22"/>
              </w:rPr>
              <w:t xml:space="preserve">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A21258" w:rsidP="006649BD">
            <w:pPr>
              <w:jc w:val="center"/>
              <w:rPr>
                <w:color w:val="000000"/>
              </w:rPr>
            </w:pPr>
            <w:r>
              <w:rPr>
                <w:color w:val="000000"/>
                <w:sz w:val="22"/>
                <w:szCs w:val="22"/>
              </w:rPr>
              <w:t>10</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28</w:t>
            </w:r>
          </w:p>
        </w:tc>
        <w:tc>
          <w:tcPr>
            <w:tcW w:w="7352" w:type="dxa"/>
            <w:vAlign w:val="center"/>
          </w:tcPr>
          <w:p w:rsidR="006649BD" w:rsidRPr="0040479E" w:rsidRDefault="006649BD" w:rsidP="006649BD">
            <w:r w:rsidRPr="0040479E">
              <w:rPr>
                <w:b/>
                <w:color w:val="000000"/>
                <w:sz w:val="22"/>
                <w:szCs w:val="22"/>
              </w:rPr>
              <w:t>Papier toaletowy mała rolka biały</w:t>
            </w:r>
            <w:r w:rsidRPr="0040479E">
              <w:rPr>
                <w:color w:val="000000"/>
                <w:sz w:val="22"/>
                <w:szCs w:val="22"/>
              </w:rPr>
              <w:t>, makulaturowy , 2 warstwowy, 200 listków, Długość wstęgi  23,4 m , szerokość 117 ml, Gramatura 17,5 g/ m</w:t>
            </w:r>
            <w:r w:rsidRPr="0040479E">
              <w:rPr>
                <w:color w:val="000000"/>
                <w:sz w:val="22"/>
                <w:szCs w:val="22"/>
                <w:vertAlign w:val="superscript"/>
              </w:rPr>
              <w:t>2</w:t>
            </w:r>
            <w:r w:rsidRPr="0040479E">
              <w:rPr>
                <w:color w:val="000000"/>
                <w:sz w:val="22"/>
                <w:szCs w:val="22"/>
              </w:rPr>
              <w:t xml:space="preserve"> . Opakowanie 56 stuk.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A21258" w:rsidP="006649BD">
            <w:pPr>
              <w:jc w:val="center"/>
              <w:rPr>
                <w:color w:val="000000"/>
              </w:rPr>
            </w:pPr>
            <w:r>
              <w:rPr>
                <w:color w:val="000000"/>
                <w:sz w:val="22"/>
                <w:szCs w:val="22"/>
              </w:rPr>
              <w:t>15</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29</w:t>
            </w:r>
          </w:p>
        </w:tc>
        <w:tc>
          <w:tcPr>
            <w:tcW w:w="7352" w:type="dxa"/>
            <w:vAlign w:val="center"/>
          </w:tcPr>
          <w:p w:rsidR="006649BD" w:rsidRPr="0040479E" w:rsidRDefault="006649BD" w:rsidP="006649BD">
            <w:r w:rsidRPr="0040479E">
              <w:rPr>
                <w:b/>
                <w:color w:val="000000"/>
                <w:sz w:val="22"/>
                <w:szCs w:val="22"/>
              </w:rPr>
              <w:t>Papier toaletowy duża rola</w:t>
            </w:r>
            <w:r w:rsidRPr="0040479E">
              <w:rPr>
                <w:color w:val="000000"/>
                <w:sz w:val="22"/>
                <w:szCs w:val="22"/>
              </w:rPr>
              <w:t xml:space="preserve"> , makulaturowy, biały, dwuwarstwowy, </w:t>
            </w:r>
            <w:r w:rsidR="009A49C7" w:rsidRPr="0040479E">
              <w:rPr>
                <w:color w:val="000000"/>
                <w:sz w:val="22"/>
                <w:szCs w:val="22"/>
              </w:rPr>
              <w:t>listowany</w:t>
            </w:r>
            <w:r w:rsidRPr="0040479E">
              <w:rPr>
                <w:color w:val="000000"/>
                <w:sz w:val="22"/>
                <w:szCs w:val="22"/>
              </w:rPr>
              <w:t xml:space="preserve"> , długość wstęgi 130 m , Opakowanie 12 sztuk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A21258" w:rsidP="006649BD">
            <w:pPr>
              <w:jc w:val="center"/>
              <w:rPr>
                <w:color w:val="000000"/>
              </w:rPr>
            </w:pPr>
            <w:r>
              <w:rPr>
                <w:color w:val="000000"/>
                <w:sz w:val="22"/>
                <w:szCs w:val="22"/>
              </w:rPr>
              <w:t>15</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30</w:t>
            </w:r>
          </w:p>
        </w:tc>
        <w:tc>
          <w:tcPr>
            <w:tcW w:w="7352" w:type="dxa"/>
            <w:vAlign w:val="center"/>
          </w:tcPr>
          <w:p w:rsidR="006649BD" w:rsidRPr="0040479E" w:rsidRDefault="006649BD" w:rsidP="006649BD">
            <w:r w:rsidRPr="0040479E">
              <w:rPr>
                <w:b/>
                <w:color w:val="000000"/>
                <w:sz w:val="22"/>
                <w:szCs w:val="22"/>
              </w:rPr>
              <w:t>Ręczniki papierowe w listkach</w:t>
            </w:r>
            <w:r w:rsidRPr="0040479E">
              <w:rPr>
                <w:color w:val="000000"/>
                <w:sz w:val="22"/>
                <w:szCs w:val="22"/>
              </w:rPr>
              <w:t xml:space="preserve">  składane ZZ zielone lub szare jednowarstwowe opakowanie 4000 szt. Szerokość 33 cm, długość 25 cm NL.</w:t>
            </w:r>
          </w:p>
        </w:tc>
        <w:tc>
          <w:tcPr>
            <w:tcW w:w="524" w:type="dxa"/>
            <w:vAlign w:val="center"/>
          </w:tcPr>
          <w:p w:rsidR="006649BD" w:rsidRPr="0040479E" w:rsidRDefault="006649BD" w:rsidP="006649BD">
            <w:pPr>
              <w:jc w:val="center"/>
              <w:rPr>
                <w:color w:val="000000"/>
              </w:rPr>
            </w:pPr>
            <w:r w:rsidRPr="0040479E">
              <w:rPr>
                <w:color w:val="000000"/>
                <w:sz w:val="22"/>
                <w:szCs w:val="22"/>
              </w:rPr>
              <w:t>pudełko</w:t>
            </w:r>
          </w:p>
        </w:tc>
        <w:tc>
          <w:tcPr>
            <w:tcW w:w="992" w:type="dxa"/>
            <w:vAlign w:val="center"/>
          </w:tcPr>
          <w:p w:rsidR="006649BD" w:rsidRPr="0040479E" w:rsidRDefault="00A21258" w:rsidP="006649BD">
            <w:pPr>
              <w:jc w:val="center"/>
              <w:rPr>
                <w:color w:val="000000"/>
              </w:rPr>
            </w:pPr>
            <w:r>
              <w:rPr>
                <w:color w:val="000000"/>
                <w:sz w:val="22"/>
                <w:szCs w:val="22"/>
              </w:rPr>
              <w:t>15</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31</w:t>
            </w:r>
          </w:p>
        </w:tc>
        <w:tc>
          <w:tcPr>
            <w:tcW w:w="7352" w:type="dxa"/>
            <w:vAlign w:val="center"/>
          </w:tcPr>
          <w:p w:rsidR="006649BD" w:rsidRPr="0040479E" w:rsidRDefault="006649BD" w:rsidP="006649BD">
            <w:r w:rsidRPr="0040479E">
              <w:rPr>
                <w:b/>
                <w:sz w:val="22"/>
                <w:szCs w:val="22"/>
              </w:rPr>
              <w:t>Ręcznik w roli typu Maxi</w:t>
            </w:r>
            <w:r w:rsidRPr="0040479E">
              <w:rPr>
                <w:sz w:val="22"/>
                <w:szCs w:val="22"/>
              </w:rPr>
              <w:t xml:space="preserve"> , wykonany z c</w:t>
            </w:r>
            <w:r w:rsidR="009A49C7">
              <w:rPr>
                <w:sz w:val="22"/>
                <w:szCs w:val="22"/>
              </w:rPr>
              <w:t xml:space="preserve">elulozy , biały , dwuwarstwowy </w:t>
            </w:r>
            <w:r w:rsidR="009A49C7" w:rsidRPr="0040479E">
              <w:rPr>
                <w:sz w:val="22"/>
                <w:szCs w:val="22"/>
              </w:rPr>
              <w:t>listowany</w:t>
            </w:r>
            <w:r w:rsidRPr="0040479E">
              <w:rPr>
                <w:sz w:val="22"/>
                <w:szCs w:val="22"/>
              </w:rPr>
              <w:t xml:space="preserve">, długość roli 150 m . Opakowanie 6 sztuk.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A21258" w:rsidP="006649BD">
            <w:pPr>
              <w:jc w:val="center"/>
              <w:rPr>
                <w:color w:val="000000"/>
              </w:rPr>
            </w:pPr>
            <w:r>
              <w:rPr>
                <w:color w:val="000000"/>
                <w:sz w:val="22"/>
                <w:szCs w:val="22"/>
              </w:rPr>
              <w:t>8</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32</w:t>
            </w:r>
          </w:p>
        </w:tc>
        <w:tc>
          <w:tcPr>
            <w:tcW w:w="7352" w:type="dxa"/>
            <w:vAlign w:val="center"/>
          </w:tcPr>
          <w:p w:rsidR="006649BD" w:rsidRPr="0040479E" w:rsidRDefault="006649BD" w:rsidP="006649BD">
            <w:pPr>
              <w:rPr>
                <w:color w:val="000000"/>
              </w:rPr>
            </w:pPr>
            <w:r w:rsidRPr="0040479E">
              <w:rPr>
                <w:b/>
                <w:color w:val="000000"/>
                <w:sz w:val="22"/>
                <w:szCs w:val="22"/>
              </w:rPr>
              <w:t>Uniwersalny środek czyszczący</w:t>
            </w:r>
            <w:r w:rsidRPr="0040479E">
              <w:rPr>
                <w:color w:val="000000"/>
                <w:sz w:val="22"/>
                <w:szCs w:val="22"/>
              </w:rPr>
              <w:t xml:space="preserve"> bardzo skuteczny środek do usuwania wszelkiego, nawet głęboko osadzonego brudu. Nadaje się do codziennego mycia wszelkich zmywalnych wodoodpornych powierzchni, </w:t>
            </w:r>
            <w:r w:rsidRPr="0040479E">
              <w:rPr>
                <w:bCs/>
                <w:color w:val="000000"/>
                <w:sz w:val="22"/>
                <w:szCs w:val="22"/>
              </w:rPr>
              <w:t>nie wymaga spłukiwania wodą, nie nawarstwia się, pozostawia świeży - owocowy, trwały zapach.</w:t>
            </w:r>
          </w:p>
          <w:p w:rsidR="006649BD" w:rsidRPr="0040479E" w:rsidRDefault="006649BD" w:rsidP="006649BD">
            <w:pPr>
              <w:rPr>
                <w:color w:val="000000"/>
              </w:rPr>
            </w:pPr>
            <w:r w:rsidRPr="0040479E">
              <w:rPr>
                <w:color w:val="000000"/>
                <w:sz w:val="22"/>
                <w:szCs w:val="22"/>
              </w:rPr>
              <w:t xml:space="preserve">Może być stosowany na podłożach pokrytych środkami do zabezpieczania i nabłyszczania podłóg np. AKRYLAN .Opakowanie 5 l </w:t>
            </w:r>
          </w:p>
          <w:p w:rsidR="006649BD" w:rsidRPr="0040479E" w:rsidRDefault="006649BD" w:rsidP="006649BD"/>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1</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6C7F4A">
        <w:trPr>
          <w:trHeight w:val="561"/>
        </w:trPr>
        <w:tc>
          <w:tcPr>
            <w:tcW w:w="456" w:type="dxa"/>
            <w:vAlign w:val="center"/>
          </w:tcPr>
          <w:p w:rsidR="006649BD" w:rsidRPr="0040479E" w:rsidRDefault="009A49C7" w:rsidP="006649BD">
            <w:pPr>
              <w:jc w:val="center"/>
              <w:rPr>
                <w:b/>
                <w:bCs/>
              </w:rPr>
            </w:pPr>
            <w:r>
              <w:rPr>
                <w:b/>
                <w:bCs/>
                <w:sz w:val="22"/>
                <w:szCs w:val="22"/>
              </w:rPr>
              <w:t>33</w:t>
            </w:r>
          </w:p>
        </w:tc>
        <w:tc>
          <w:tcPr>
            <w:tcW w:w="7352" w:type="dxa"/>
            <w:vAlign w:val="center"/>
          </w:tcPr>
          <w:p w:rsidR="006649BD" w:rsidRPr="0040479E" w:rsidRDefault="006649BD" w:rsidP="006649BD">
            <w:pPr>
              <w:rPr>
                <w:color w:val="000000"/>
              </w:rPr>
            </w:pPr>
            <w:r w:rsidRPr="0040479E">
              <w:rPr>
                <w:b/>
                <w:color w:val="000000"/>
                <w:sz w:val="22"/>
                <w:szCs w:val="22"/>
              </w:rPr>
              <w:t>Środek do szybkiej dezynfekcji rozpylaczu</w:t>
            </w:r>
            <w:r w:rsidRPr="0040479E">
              <w:rPr>
                <w:color w:val="000000"/>
                <w:sz w:val="22"/>
                <w:szCs w:val="22"/>
              </w:rPr>
              <w:t xml:space="preserve">  jest ciekłym środkiem bakteriobójczym, grzybobójczym, wirusobójczym i </w:t>
            </w:r>
            <w:r w:rsidR="009A49C7" w:rsidRPr="0040479E">
              <w:rPr>
                <w:color w:val="000000"/>
                <w:sz w:val="22"/>
                <w:szCs w:val="22"/>
              </w:rPr>
              <w:t>bój czym</w:t>
            </w:r>
            <w:r w:rsidRPr="0040479E">
              <w:rPr>
                <w:color w:val="000000"/>
                <w:sz w:val="22"/>
                <w:szCs w:val="22"/>
              </w:rPr>
              <w:t xml:space="preserve"> wobec prątków gruźlicy. W swoim składzie posiada mieszaninę alkoholi i substancję aktywną, która wspomaga biobójcze właściwości alkoholi.</w:t>
            </w:r>
            <w:r w:rsidRPr="0040479E">
              <w:rPr>
                <w:sz w:val="22"/>
                <w:szCs w:val="22"/>
              </w:rPr>
              <w:t xml:space="preserve"> </w:t>
            </w:r>
            <w:r w:rsidRPr="0040479E">
              <w:rPr>
                <w:color w:val="000000"/>
                <w:sz w:val="22"/>
                <w:szCs w:val="22"/>
              </w:rPr>
              <w:t>Przeznaczony jest do szybkiej dezynfekcji powierzchni odpornych na wodę i alkohol w jednostkach służby zdrowia, domach opieki oraz innych placówkach użyteczności publicznej. Przeznaczony do powierzchni zarówno mających jak i nie mających bezpośredniego kontaktu z żywnością Można stosować na wszelkie powierzchnie podłogowe i ponad podłogowe (lady, stoły itp.) oraz urządzenia (krajalnice, bemary, komory chłodnicze itp. Opakowanie 750 ml</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2</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34</w:t>
            </w:r>
          </w:p>
        </w:tc>
        <w:tc>
          <w:tcPr>
            <w:tcW w:w="7352" w:type="dxa"/>
            <w:vAlign w:val="center"/>
          </w:tcPr>
          <w:p w:rsidR="006649BD" w:rsidRPr="0040479E" w:rsidRDefault="006649BD" w:rsidP="006649BD">
            <w:r w:rsidRPr="0040479E">
              <w:rPr>
                <w:b/>
                <w:color w:val="000000" w:themeColor="text1"/>
                <w:sz w:val="22"/>
                <w:szCs w:val="22"/>
                <w:shd w:val="clear" w:color="auto" w:fill="FFFFFF"/>
              </w:rPr>
              <w:t xml:space="preserve">Antybakteryjne i antygrzybiczne mydło </w:t>
            </w:r>
            <w:r w:rsidRPr="0040479E">
              <w:rPr>
                <w:color w:val="000000" w:themeColor="text1"/>
                <w:sz w:val="22"/>
                <w:szCs w:val="22"/>
                <w:shd w:val="clear" w:color="auto" w:fill="FFFFFF"/>
              </w:rPr>
              <w:t xml:space="preserve">do higienicznej dezynfekcji rąk w przemyśle spożywczym .Opakowanie 5 l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1</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lastRenderedPageBreak/>
              <w:t>35</w:t>
            </w:r>
          </w:p>
        </w:tc>
        <w:tc>
          <w:tcPr>
            <w:tcW w:w="7352" w:type="dxa"/>
            <w:vAlign w:val="center"/>
          </w:tcPr>
          <w:p w:rsidR="006649BD" w:rsidRPr="0040479E" w:rsidRDefault="006649BD" w:rsidP="006649BD">
            <w:r w:rsidRPr="0040479E">
              <w:rPr>
                <w:b/>
                <w:sz w:val="22"/>
                <w:szCs w:val="22"/>
              </w:rPr>
              <w:t>Preparat myjąco – dezynfekujący</w:t>
            </w:r>
            <w:r w:rsidRPr="0040479E">
              <w:rPr>
                <w:sz w:val="22"/>
                <w:szCs w:val="22"/>
              </w:rPr>
              <w:t xml:space="preserve"> do powierzchni mających kontakt z żywnością typu ECODEZ poj. 5 l</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1</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36</w:t>
            </w:r>
          </w:p>
        </w:tc>
        <w:tc>
          <w:tcPr>
            <w:tcW w:w="7352" w:type="dxa"/>
            <w:vAlign w:val="center"/>
          </w:tcPr>
          <w:p w:rsidR="006649BD" w:rsidRPr="0040479E" w:rsidRDefault="006649BD" w:rsidP="006649BD">
            <w:r w:rsidRPr="0040479E">
              <w:rPr>
                <w:b/>
                <w:sz w:val="22"/>
                <w:szCs w:val="22"/>
              </w:rPr>
              <w:t>Folia aluminiowa</w:t>
            </w:r>
            <w:r w:rsidRPr="0040479E">
              <w:rPr>
                <w:sz w:val="22"/>
                <w:szCs w:val="22"/>
              </w:rPr>
              <w:t xml:space="preserve"> gastronomiczna długość wstęgi 150 m , szerokość 30 cm.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6</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37</w:t>
            </w:r>
          </w:p>
        </w:tc>
        <w:tc>
          <w:tcPr>
            <w:tcW w:w="7352" w:type="dxa"/>
            <w:vAlign w:val="center"/>
          </w:tcPr>
          <w:p w:rsidR="006649BD" w:rsidRPr="0040479E" w:rsidRDefault="006649BD" w:rsidP="006649BD">
            <w:r w:rsidRPr="0040479E">
              <w:rPr>
                <w:b/>
                <w:sz w:val="22"/>
                <w:szCs w:val="22"/>
              </w:rPr>
              <w:t>Folia spożywcza</w:t>
            </w:r>
            <w:r w:rsidRPr="0040479E">
              <w:rPr>
                <w:sz w:val="22"/>
                <w:szCs w:val="22"/>
              </w:rPr>
              <w:t xml:space="preserve"> gastronomiczna  Długość 300 m, szerokość 30 cm.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4</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38</w:t>
            </w:r>
          </w:p>
        </w:tc>
        <w:tc>
          <w:tcPr>
            <w:tcW w:w="7352" w:type="dxa"/>
            <w:vAlign w:val="center"/>
          </w:tcPr>
          <w:p w:rsidR="006649BD" w:rsidRPr="0040479E" w:rsidRDefault="006649BD" w:rsidP="006649BD">
            <w:r w:rsidRPr="0040479E">
              <w:rPr>
                <w:b/>
                <w:sz w:val="22"/>
                <w:szCs w:val="22"/>
              </w:rPr>
              <w:t xml:space="preserve">Reklamówka </w:t>
            </w:r>
            <w:r w:rsidRPr="0040479E">
              <w:rPr>
                <w:sz w:val="22"/>
                <w:szCs w:val="22"/>
              </w:rPr>
              <w:t xml:space="preserve">25X 45 do 5 Kg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A21258" w:rsidP="006649BD">
            <w:pPr>
              <w:jc w:val="center"/>
              <w:rPr>
                <w:color w:val="000000"/>
              </w:rPr>
            </w:pPr>
            <w:r>
              <w:rPr>
                <w:color w:val="000000"/>
                <w:sz w:val="22"/>
                <w:szCs w:val="22"/>
              </w:rPr>
              <w:t>2</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39</w:t>
            </w:r>
          </w:p>
        </w:tc>
        <w:tc>
          <w:tcPr>
            <w:tcW w:w="7352" w:type="dxa"/>
            <w:vAlign w:val="center"/>
          </w:tcPr>
          <w:p w:rsidR="006649BD" w:rsidRPr="0040479E" w:rsidRDefault="006649BD" w:rsidP="006649BD">
            <w:r w:rsidRPr="0040479E">
              <w:rPr>
                <w:b/>
                <w:sz w:val="22"/>
                <w:szCs w:val="22"/>
              </w:rPr>
              <w:t>Serwetki  białe</w:t>
            </w:r>
            <w:r w:rsidRPr="0040479E">
              <w:rPr>
                <w:sz w:val="22"/>
                <w:szCs w:val="22"/>
              </w:rPr>
              <w:t xml:space="preserve"> gastronomiczne klasyczne papierowe 500 szt.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3</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40</w:t>
            </w:r>
          </w:p>
        </w:tc>
        <w:tc>
          <w:tcPr>
            <w:tcW w:w="7352" w:type="dxa"/>
            <w:vAlign w:val="center"/>
          </w:tcPr>
          <w:p w:rsidR="006649BD" w:rsidRPr="0040479E" w:rsidRDefault="006649BD" w:rsidP="006649BD">
            <w:r w:rsidRPr="0040479E">
              <w:rPr>
                <w:b/>
                <w:sz w:val="22"/>
                <w:szCs w:val="22"/>
              </w:rPr>
              <w:t>Woreczki na mrożonki</w:t>
            </w:r>
            <w:r w:rsidRPr="0040479E">
              <w:rPr>
                <w:sz w:val="22"/>
                <w:szCs w:val="22"/>
              </w:rPr>
              <w:t xml:space="preserve"> 3L</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A21258" w:rsidP="006649BD">
            <w:pPr>
              <w:jc w:val="center"/>
              <w:rPr>
                <w:color w:val="000000"/>
              </w:rPr>
            </w:pPr>
            <w:r>
              <w:rPr>
                <w:color w:val="000000"/>
                <w:sz w:val="22"/>
                <w:szCs w:val="22"/>
              </w:rPr>
              <w:t>5</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41</w:t>
            </w:r>
          </w:p>
        </w:tc>
        <w:tc>
          <w:tcPr>
            <w:tcW w:w="7352" w:type="dxa"/>
            <w:vAlign w:val="center"/>
          </w:tcPr>
          <w:p w:rsidR="006649BD" w:rsidRPr="0040479E" w:rsidRDefault="006649BD" w:rsidP="006649BD">
            <w:r w:rsidRPr="0040479E">
              <w:rPr>
                <w:b/>
                <w:sz w:val="22"/>
                <w:szCs w:val="22"/>
              </w:rPr>
              <w:t>Mydło w płynie</w:t>
            </w:r>
            <w:r w:rsidRPr="0040479E">
              <w:rPr>
                <w:sz w:val="22"/>
                <w:szCs w:val="22"/>
              </w:rPr>
              <w:t xml:space="preserve"> z dozownikiem 500ml.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sidRPr="0040479E">
              <w:rPr>
                <w:color w:val="000000"/>
                <w:sz w:val="22"/>
                <w:szCs w:val="22"/>
              </w:rPr>
              <w:t>5</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42</w:t>
            </w:r>
          </w:p>
        </w:tc>
        <w:tc>
          <w:tcPr>
            <w:tcW w:w="7352" w:type="dxa"/>
            <w:vAlign w:val="center"/>
          </w:tcPr>
          <w:p w:rsidR="006649BD" w:rsidRPr="0040479E" w:rsidRDefault="006649BD" w:rsidP="006649BD">
            <w:r w:rsidRPr="0040479E">
              <w:rPr>
                <w:b/>
                <w:sz w:val="22"/>
                <w:szCs w:val="22"/>
              </w:rPr>
              <w:t>Rękawiczki nitrylowe</w:t>
            </w:r>
            <w:r w:rsidRPr="0040479E">
              <w:rPr>
                <w:sz w:val="22"/>
                <w:szCs w:val="22"/>
              </w:rPr>
              <w:t xml:space="preserve"> różne rozmiary opakowanie minimum 100 szt. </w:t>
            </w:r>
          </w:p>
        </w:tc>
        <w:tc>
          <w:tcPr>
            <w:tcW w:w="524" w:type="dxa"/>
            <w:vAlign w:val="center"/>
          </w:tcPr>
          <w:p w:rsidR="006649BD" w:rsidRPr="0040479E" w:rsidRDefault="006649BD" w:rsidP="006649BD">
            <w:pPr>
              <w:jc w:val="center"/>
              <w:rPr>
                <w:color w:val="000000"/>
              </w:rPr>
            </w:pPr>
            <w:r w:rsidRPr="0040479E">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2</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43</w:t>
            </w:r>
          </w:p>
        </w:tc>
        <w:tc>
          <w:tcPr>
            <w:tcW w:w="7352" w:type="dxa"/>
            <w:vAlign w:val="center"/>
          </w:tcPr>
          <w:p w:rsidR="006649BD" w:rsidRPr="0040479E" w:rsidRDefault="006649BD" w:rsidP="006649BD">
            <w:r w:rsidRPr="0040479E">
              <w:rPr>
                <w:b/>
                <w:sz w:val="22"/>
                <w:szCs w:val="22"/>
              </w:rPr>
              <w:t>Rękawiczki lateksowe</w:t>
            </w:r>
            <w:r w:rsidRPr="0040479E">
              <w:rPr>
                <w:sz w:val="22"/>
                <w:szCs w:val="22"/>
              </w:rPr>
              <w:t xml:space="preserve"> różne rozmiary opakowanie minimum 100 szt.</w:t>
            </w:r>
          </w:p>
        </w:tc>
        <w:tc>
          <w:tcPr>
            <w:tcW w:w="524" w:type="dxa"/>
            <w:vAlign w:val="center"/>
          </w:tcPr>
          <w:p w:rsidR="006649BD" w:rsidRPr="0040479E" w:rsidRDefault="006649BD" w:rsidP="006649BD">
            <w:pPr>
              <w:rPr>
                <w:color w:val="000000"/>
              </w:rPr>
            </w:pPr>
            <w:r>
              <w:rPr>
                <w:color w:val="000000"/>
                <w:sz w:val="22"/>
                <w:szCs w:val="22"/>
              </w:rPr>
              <w:t>szt.</w:t>
            </w:r>
          </w:p>
        </w:tc>
        <w:tc>
          <w:tcPr>
            <w:tcW w:w="992" w:type="dxa"/>
            <w:vAlign w:val="center"/>
          </w:tcPr>
          <w:p w:rsidR="006649BD" w:rsidRPr="0040479E" w:rsidRDefault="006649BD" w:rsidP="006649BD">
            <w:pPr>
              <w:jc w:val="center"/>
              <w:rPr>
                <w:color w:val="000000"/>
              </w:rPr>
            </w:pPr>
            <w:r>
              <w:rPr>
                <w:color w:val="000000"/>
                <w:sz w:val="22"/>
                <w:szCs w:val="22"/>
              </w:rPr>
              <w:t>2</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Pr="0040479E" w:rsidRDefault="009A49C7" w:rsidP="006649BD">
            <w:pPr>
              <w:jc w:val="center"/>
              <w:rPr>
                <w:b/>
                <w:bCs/>
              </w:rPr>
            </w:pPr>
            <w:r>
              <w:rPr>
                <w:b/>
                <w:bCs/>
                <w:sz w:val="22"/>
                <w:szCs w:val="22"/>
              </w:rPr>
              <w:t>44</w:t>
            </w:r>
          </w:p>
        </w:tc>
        <w:tc>
          <w:tcPr>
            <w:tcW w:w="7352" w:type="dxa"/>
            <w:vAlign w:val="center"/>
          </w:tcPr>
          <w:p w:rsidR="006649BD" w:rsidRPr="0040479E" w:rsidRDefault="006649BD" w:rsidP="006649BD">
            <w:pPr>
              <w:rPr>
                <w:b/>
              </w:rPr>
            </w:pPr>
            <w:r>
              <w:rPr>
                <w:b/>
                <w:sz w:val="22"/>
                <w:szCs w:val="22"/>
              </w:rPr>
              <w:t>Papier do pieczenia (rolka 50mx 38 cm</w:t>
            </w:r>
            <w:r w:rsidRPr="00A67D34">
              <w:rPr>
                <w:b/>
                <w:sz w:val="22"/>
                <w:szCs w:val="22"/>
              </w:rPr>
              <w:t>)</w:t>
            </w:r>
          </w:p>
        </w:tc>
        <w:tc>
          <w:tcPr>
            <w:tcW w:w="524" w:type="dxa"/>
            <w:vAlign w:val="center"/>
          </w:tcPr>
          <w:p w:rsidR="006649BD" w:rsidRDefault="006649BD" w:rsidP="006649BD">
            <w:pPr>
              <w:rPr>
                <w:color w:val="000000"/>
              </w:rPr>
            </w:pPr>
            <w:r>
              <w:rPr>
                <w:color w:val="000000"/>
                <w:sz w:val="22"/>
                <w:szCs w:val="22"/>
              </w:rPr>
              <w:t>szt.</w:t>
            </w:r>
          </w:p>
        </w:tc>
        <w:tc>
          <w:tcPr>
            <w:tcW w:w="992" w:type="dxa"/>
            <w:vAlign w:val="center"/>
          </w:tcPr>
          <w:p w:rsidR="006649BD" w:rsidRDefault="006649BD" w:rsidP="006649BD">
            <w:pPr>
              <w:jc w:val="center"/>
              <w:rPr>
                <w:color w:val="000000"/>
              </w:rPr>
            </w:pPr>
            <w:r>
              <w:rPr>
                <w:color w:val="000000"/>
                <w:sz w:val="22"/>
                <w:szCs w:val="22"/>
              </w:rPr>
              <w:t>2</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45</w:t>
            </w:r>
          </w:p>
        </w:tc>
        <w:tc>
          <w:tcPr>
            <w:tcW w:w="7352" w:type="dxa"/>
            <w:vAlign w:val="center"/>
          </w:tcPr>
          <w:p w:rsidR="006649BD" w:rsidRDefault="006649BD" w:rsidP="006649BD">
            <w:pPr>
              <w:rPr>
                <w:b/>
              </w:rPr>
            </w:pPr>
            <w:r>
              <w:rPr>
                <w:b/>
                <w:sz w:val="22"/>
                <w:szCs w:val="22"/>
              </w:rPr>
              <w:t>Płyn - spray do mycia łazienek i kabin prysznicowych ( 500g)</w:t>
            </w:r>
          </w:p>
        </w:tc>
        <w:tc>
          <w:tcPr>
            <w:tcW w:w="524" w:type="dxa"/>
            <w:vAlign w:val="center"/>
          </w:tcPr>
          <w:p w:rsidR="006649BD" w:rsidRDefault="006649BD" w:rsidP="006649BD">
            <w:pPr>
              <w:rPr>
                <w:color w:val="000000"/>
              </w:rPr>
            </w:pPr>
            <w:r>
              <w:rPr>
                <w:color w:val="000000"/>
                <w:sz w:val="22"/>
                <w:szCs w:val="22"/>
              </w:rPr>
              <w:t>szt.</w:t>
            </w:r>
          </w:p>
        </w:tc>
        <w:tc>
          <w:tcPr>
            <w:tcW w:w="992" w:type="dxa"/>
            <w:vAlign w:val="center"/>
          </w:tcPr>
          <w:p w:rsidR="006649BD" w:rsidRDefault="006649BD" w:rsidP="006649BD">
            <w:pPr>
              <w:jc w:val="center"/>
              <w:rPr>
                <w:color w:val="000000"/>
              </w:rPr>
            </w:pPr>
            <w:r>
              <w:rPr>
                <w:color w:val="000000"/>
                <w:sz w:val="22"/>
                <w:szCs w:val="22"/>
              </w:rPr>
              <w:t>3</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46</w:t>
            </w:r>
          </w:p>
        </w:tc>
        <w:tc>
          <w:tcPr>
            <w:tcW w:w="7352" w:type="dxa"/>
            <w:vAlign w:val="center"/>
          </w:tcPr>
          <w:p w:rsidR="006649BD" w:rsidRDefault="006649BD" w:rsidP="006649BD">
            <w:pPr>
              <w:rPr>
                <w:b/>
              </w:rPr>
            </w:pPr>
            <w:r>
              <w:rPr>
                <w:b/>
                <w:sz w:val="22"/>
                <w:szCs w:val="22"/>
              </w:rPr>
              <w:t>Płyn - spray do usuwania przypaleń (500g)</w:t>
            </w:r>
          </w:p>
        </w:tc>
        <w:tc>
          <w:tcPr>
            <w:tcW w:w="524" w:type="dxa"/>
            <w:vAlign w:val="center"/>
          </w:tcPr>
          <w:p w:rsidR="006649BD" w:rsidRDefault="006649BD" w:rsidP="006649BD">
            <w:pPr>
              <w:rPr>
                <w:color w:val="000000"/>
              </w:rPr>
            </w:pPr>
            <w:r>
              <w:rPr>
                <w:color w:val="000000"/>
              </w:rPr>
              <w:t>szt</w:t>
            </w:r>
          </w:p>
        </w:tc>
        <w:tc>
          <w:tcPr>
            <w:tcW w:w="992" w:type="dxa"/>
            <w:vAlign w:val="center"/>
          </w:tcPr>
          <w:p w:rsidR="006649BD" w:rsidRDefault="006649BD" w:rsidP="006649BD">
            <w:pPr>
              <w:jc w:val="center"/>
              <w:rPr>
                <w:color w:val="000000"/>
              </w:rPr>
            </w:pPr>
            <w:r>
              <w:rPr>
                <w:color w:val="000000"/>
              </w:rPr>
              <w:t>3</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47</w:t>
            </w:r>
          </w:p>
        </w:tc>
        <w:tc>
          <w:tcPr>
            <w:tcW w:w="7352" w:type="dxa"/>
            <w:vAlign w:val="center"/>
          </w:tcPr>
          <w:p w:rsidR="006649BD" w:rsidRDefault="006649BD" w:rsidP="006649BD">
            <w:pPr>
              <w:rPr>
                <w:b/>
              </w:rPr>
            </w:pPr>
            <w:r>
              <w:rPr>
                <w:b/>
                <w:sz w:val="22"/>
                <w:szCs w:val="22"/>
              </w:rPr>
              <w:t>Widelec plastik op.100 szt.</w:t>
            </w:r>
          </w:p>
        </w:tc>
        <w:tc>
          <w:tcPr>
            <w:tcW w:w="524" w:type="dxa"/>
            <w:vAlign w:val="center"/>
          </w:tcPr>
          <w:p w:rsidR="006649BD" w:rsidRDefault="006649BD" w:rsidP="006649BD">
            <w:pPr>
              <w:rPr>
                <w:color w:val="000000"/>
              </w:rPr>
            </w:pPr>
            <w:r>
              <w:rPr>
                <w:color w:val="000000"/>
              </w:rPr>
              <w:t>op.</w:t>
            </w:r>
          </w:p>
        </w:tc>
        <w:tc>
          <w:tcPr>
            <w:tcW w:w="992" w:type="dxa"/>
            <w:vAlign w:val="center"/>
          </w:tcPr>
          <w:p w:rsidR="006649BD" w:rsidRDefault="00A21258" w:rsidP="006649BD">
            <w:pPr>
              <w:jc w:val="center"/>
              <w:rPr>
                <w:color w:val="000000"/>
              </w:rPr>
            </w:pPr>
            <w:r>
              <w:rPr>
                <w:color w:val="000000"/>
              </w:rPr>
              <w:t>1</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48</w:t>
            </w:r>
          </w:p>
        </w:tc>
        <w:tc>
          <w:tcPr>
            <w:tcW w:w="7352" w:type="dxa"/>
            <w:vAlign w:val="center"/>
          </w:tcPr>
          <w:p w:rsidR="006649BD" w:rsidRDefault="006649BD" w:rsidP="006649BD">
            <w:pPr>
              <w:rPr>
                <w:b/>
              </w:rPr>
            </w:pPr>
            <w:r>
              <w:rPr>
                <w:b/>
                <w:sz w:val="22"/>
                <w:szCs w:val="22"/>
              </w:rPr>
              <w:t xml:space="preserve">Łyżka plastik op.100 </w:t>
            </w:r>
            <w:proofErr w:type="spellStart"/>
            <w:r>
              <w:rPr>
                <w:b/>
                <w:sz w:val="22"/>
                <w:szCs w:val="22"/>
              </w:rPr>
              <w:t>szt</w:t>
            </w:r>
            <w:proofErr w:type="spellEnd"/>
          </w:p>
        </w:tc>
        <w:tc>
          <w:tcPr>
            <w:tcW w:w="524" w:type="dxa"/>
            <w:vAlign w:val="center"/>
          </w:tcPr>
          <w:p w:rsidR="006649BD" w:rsidRDefault="006649BD" w:rsidP="006649BD">
            <w:pPr>
              <w:rPr>
                <w:color w:val="000000"/>
              </w:rPr>
            </w:pPr>
            <w:r>
              <w:rPr>
                <w:color w:val="000000"/>
              </w:rPr>
              <w:t>op.</w:t>
            </w:r>
          </w:p>
        </w:tc>
        <w:tc>
          <w:tcPr>
            <w:tcW w:w="992" w:type="dxa"/>
            <w:vAlign w:val="center"/>
          </w:tcPr>
          <w:p w:rsidR="006649BD" w:rsidRDefault="006649BD" w:rsidP="006649BD">
            <w:pPr>
              <w:jc w:val="center"/>
              <w:rPr>
                <w:color w:val="000000"/>
              </w:rPr>
            </w:pPr>
            <w:r>
              <w:rPr>
                <w:color w:val="000000"/>
              </w:rPr>
              <w:t>2</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49</w:t>
            </w:r>
          </w:p>
        </w:tc>
        <w:tc>
          <w:tcPr>
            <w:tcW w:w="7352" w:type="dxa"/>
            <w:vAlign w:val="center"/>
          </w:tcPr>
          <w:p w:rsidR="006649BD" w:rsidRDefault="006649BD" w:rsidP="006649BD">
            <w:pPr>
              <w:rPr>
                <w:b/>
              </w:rPr>
            </w:pPr>
            <w:r>
              <w:rPr>
                <w:b/>
                <w:sz w:val="22"/>
                <w:szCs w:val="22"/>
              </w:rPr>
              <w:t xml:space="preserve">Flaczarka 350 ml </w:t>
            </w:r>
            <w:proofErr w:type="spellStart"/>
            <w:r>
              <w:rPr>
                <w:b/>
                <w:sz w:val="22"/>
                <w:szCs w:val="22"/>
              </w:rPr>
              <w:t>op</w:t>
            </w:r>
            <w:proofErr w:type="spellEnd"/>
            <w:r>
              <w:rPr>
                <w:b/>
                <w:sz w:val="22"/>
                <w:szCs w:val="22"/>
              </w:rPr>
              <w:t xml:space="preserve"> 100 szt.</w:t>
            </w:r>
          </w:p>
        </w:tc>
        <w:tc>
          <w:tcPr>
            <w:tcW w:w="524" w:type="dxa"/>
            <w:vAlign w:val="center"/>
          </w:tcPr>
          <w:p w:rsidR="006649BD" w:rsidRDefault="006649BD" w:rsidP="006649BD">
            <w:pPr>
              <w:rPr>
                <w:color w:val="000000"/>
              </w:rPr>
            </w:pPr>
            <w:r>
              <w:rPr>
                <w:color w:val="000000"/>
              </w:rPr>
              <w:t>op.</w:t>
            </w:r>
          </w:p>
        </w:tc>
        <w:tc>
          <w:tcPr>
            <w:tcW w:w="992" w:type="dxa"/>
            <w:vAlign w:val="center"/>
          </w:tcPr>
          <w:p w:rsidR="006649BD" w:rsidRDefault="00A21258" w:rsidP="006649BD">
            <w:pPr>
              <w:jc w:val="center"/>
              <w:rPr>
                <w:color w:val="000000"/>
              </w:rPr>
            </w:pPr>
            <w:r>
              <w:rPr>
                <w:color w:val="000000"/>
              </w:rPr>
              <w:t>1</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50</w:t>
            </w:r>
          </w:p>
        </w:tc>
        <w:tc>
          <w:tcPr>
            <w:tcW w:w="7352" w:type="dxa"/>
            <w:vAlign w:val="center"/>
          </w:tcPr>
          <w:p w:rsidR="006649BD" w:rsidRDefault="006649BD" w:rsidP="006649BD">
            <w:pPr>
              <w:rPr>
                <w:b/>
              </w:rPr>
            </w:pPr>
            <w:r>
              <w:rPr>
                <w:b/>
                <w:sz w:val="22"/>
                <w:szCs w:val="22"/>
              </w:rPr>
              <w:t>Talerzyk niedzielony 100 szt.</w:t>
            </w:r>
          </w:p>
        </w:tc>
        <w:tc>
          <w:tcPr>
            <w:tcW w:w="524" w:type="dxa"/>
            <w:vAlign w:val="center"/>
          </w:tcPr>
          <w:p w:rsidR="006649BD" w:rsidRDefault="006649BD" w:rsidP="006649BD">
            <w:pPr>
              <w:rPr>
                <w:color w:val="000000"/>
              </w:rPr>
            </w:pPr>
            <w:r>
              <w:rPr>
                <w:color w:val="000000"/>
              </w:rPr>
              <w:t>op.</w:t>
            </w:r>
          </w:p>
        </w:tc>
        <w:tc>
          <w:tcPr>
            <w:tcW w:w="992" w:type="dxa"/>
            <w:vAlign w:val="center"/>
          </w:tcPr>
          <w:p w:rsidR="006649BD" w:rsidRDefault="00A21258" w:rsidP="006649BD">
            <w:pPr>
              <w:jc w:val="center"/>
              <w:rPr>
                <w:color w:val="000000"/>
              </w:rPr>
            </w:pPr>
            <w:r>
              <w:rPr>
                <w:color w:val="000000"/>
              </w:rPr>
              <w:t>1</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51</w:t>
            </w:r>
          </w:p>
        </w:tc>
        <w:tc>
          <w:tcPr>
            <w:tcW w:w="7352" w:type="dxa"/>
            <w:vAlign w:val="center"/>
          </w:tcPr>
          <w:p w:rsidR="006649BD" w:rsidRDefault="006649BD" w:rsidP="006649BD">
            <w:pPr>
              <w:rPr>
                <w:b/>
              </w:rPr>
            </w:pPr>
            <w:r>
              <w:rPr>
                <w:b/>
                <w:sz w:val="22"/>
                <w:szCs w:val="22"/>
              </w:rPr>
              <w:t>Kubek biały100op  szt.</w:t>
            </w:r>
          </w:p>
        </w:tc>
        <w:tc>
          <w:tcPr>
            <w:tcW w:w="524" w:type="dxa"/>
            <w:vAlign w:val="center"/>
          </w:tcPr>
          <w:p w:rsidR="006649BD" w:rsidRDefault="006649BD" w:rsidP="006649BD">
            <w:pPr>
              <w:rPr>
                <w:color w:val="000000"/>
              </w:rPr>
            </w:pPr>
            <w:r>
              <w:rPr>
                <w:color w:val="000000"/>
              </w:rPr>
              <w:t>op.</w:t>
            </w:r>
          </w:p>
        </w:tc>
        <w:tc>
          <w:tcPr>
            <w:tcW w:w="992" w:type="dxa"/>
            <w:vAlign w:val="center"/>
          </w:tcPr>
          <w:p w:rsidR="006649BD" w:rsidRDefault="00A21258" w:rsidP="006649BD">
            <w:pPr>
              <w:jc w:val="center"/>
              <w:rPr>
                <w:color w:val="000000"/>
              </w:rPr>
            </w:pPr>
            <w:r>
              <w:rPr>
                <w:color w:val="000000"/>
              </w:rPr>
              <w:t>1</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52</w:t>
            </w:r>
          </w:p>
        </w:tc>
        <w:tc>
          <w:tcPr>
            <w:tcW w:w="7352" w:type="dxa"/>
            <w:vAlign w:val="center"/>
          </w:tcPr>
          <w:p w:rsidR="006649BD" w:rsidRDefault="006649BD" w:rsidP="006649BD">
            <w:pPr>
              <w:rPr>
                <w:b/>
              </w:rPr>
            </w:pPr>
            <w:r>
              <w:rPr>
                <w:b/>
                <w:sz w:val="22"/>
                <w:szCs w:val="22"/>
              </w:rPr>
              <w:t>Talerzyk deserowy op. 100szt.</w:t>
            </w:r>
          </w:p>
        </w:tc>
        <w:tc>
          <w:tcPr>
            <w:tcW w:w="524" w:type="dxa"/>
            <w:vAlign w:val="center"/>
          </w:tcPr>
          <w:p w:rsidR="006649BD" w:rsidRDefault="006649BD" w:rsidP="006649BD">
            <w:pPr>
              <w:rPr>
                <w:color w:val="000000"/>
              </w:rPr>
            </w:pPr>
            <w:r>
              <w:rPr>
                <w:color w:val="000000"/>
              </w:rPr>
              <w:t>op.</w:t>
            </w:r>
          </w:p>
        </w:tc>
        <w:tc>
          <w:tcPr>
            <w:tcW w:w="992" w:type="dxa"/>
            <w:vAlign w:val="center"/>
          </w:tcPr>
          <w:p w:rsidR="006649BD" w:rsidRDefault="00A21258" w:rsidP="006649BD">
            <w:pPr>
              <w:jc w:val="center"/>
              <w:rPr>
                <w:color w:val="000000"/>
              </w:rPr>
            </w:pPr>
            <w:r>
              <w:rPr>
                <w:color w:val="000000"/>
              </w:rPr>
              <w:t>1</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53</w:t>
            </w:r>
          </w:p>
        </w:tc>
        <w:tc>
          <w:tcPr>
            <w:tcW w:w="7352" w:type="dxa"/>
            <w:vAlign w:val="center"/>
          </w:tcPr>
          <w:p w:rsidR="006649BD" w:rsidRDefault="006649BD" w:rsidP="006649BD">
            <w:pPr>
              <w:rPr>
                <w:b/>
              </w:rPr>
            </w:pPr>
            <w:r>
              <w:rPr>
                <w:b/>
                <w:sz w:val="22"/>
                <w:szCs w:val="22"/>
              </w:rPr>
              <w:t>Tacka papierowa op. 100 szt.</w:t>
            </w:r>
          </w:p>
        </w:tc>
        <w:tc>
          <w:tcPr>
            <w:tcW w:w="524" w:type="dxa"/>
            <w:vAlign w:val="center"/>
          </w:tcPr>
          <w:p w:rsidR="006649BD" w:rsidRDefault="006649BD" w:rsidP="006649BD">
            <w:pPr>
              <w:rPr>
                <w:color w:val="000000"/>
              </w:rPr>
            </w:pPr>
            <w:r>
              <w:rPr>
                <w:color w:val="000000"/>
              </w:rPr>
              <w:t>op.</w:t>
            </w:r>
          </w:p>
        </w:tc>
        <w:tc>
          <w:tcPr>
            <w:tcW w:w="992" w:type="dxa"/>
            <w:vAlign w:val="center"/>
          </w:tcPr>
          <w:p w:rsidR="006649BD" w:rsidRDefault="00A21258" w:rsidP="006649BD">
            <w:pPr>
              <w:jc w:val="center"/>
              <w:rPr>
                <w:color w:val="000000"/>
              </w:rPr>
            </w:pPr>
            <w:r>
              <w:rPr>
                <w:color w:val="000000"/>
              </w:rPr>
              <w:t>1</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54</w:t>
            </w:r>
          </w:p>
        </w:tc>
        <w:tc>
          <w:tcPr>
            <w:tcW w:w="7352" w:type="dxa"/>
            <w:vAlign w:val="center"/>
          </w:tcPr>
          <w:p w:rsidR="006649BD" w:rsidRDefault="006649BD" w:rsidP="006649BD">
            <w:pPr>
              <w:rPr>
                <w:b/>
              </w:rPr>
            </w:pPr>
            <w:r>
              <w:rPr>
                <w:b/>
                <w:sz w:val="22"/>
                <w:szCs w:val="22"/>
              </w:rPr>
              <w:t>Preparat do szamponowania dywanów i wykładzin op. 1 l</w:t>
            </w:r>
          </w:p>
        </w:tc>
        <w:tc>
          <w:tcPr>
            <w:tcW w:w="524" w:type="dxa"/>
            <w:vAlign w:val="center"/>
          </w:tcPr>
          <w:p w:rsidR="006649BD" w:rsidRPr="009A49C7" w:rsidRDefault="009A49C7" w:rsidP="006649BD">
            <w:pPr>
              <w:rPr>
                <w:color w:val="000000"/>
              </w:rPr>
            </w:pPr>
            <w:r w:rsidRPr="009A49C7">
              <w:rPr>
                <w:color w:val="000000"/>
                <w:sz w:val="22"/>
                <w:szCs w:val="22"/>
              </w:rPr>
              <w:t>szt.</w:t>
            </w:r>
          </w:p>
        </w:tc>
        <w:tc>
          <w:tcPr>
            <w:tcW w:w="992" w:type="dxa"/>
            <w:vAlign w:val="center"/>
          </w:tcPr>
          <w:p w:rsidR="006649BD" w:rsidRDefault="00A21258" w:rsidP="006649BD">
            <w:pPr>
              <w:jc w:val="center"/>
              <w:rPr>
                <w:color w:val="000000"/>
              </w:rPr>
            </w:pPr>
            <w:r>
              <w:rPr>
                <w:color w:val="000000"/>
              </w:rPr>
              <w:t>1</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55</w:t>
            </w:r>
          </w:p>
        </w:tc>
        <w:tc>
          <w:tcPr>
            <w:tcW w:w="7352" w:type="dxa"/>
            <w:vAlign w:val="center"/>
          </w:tcPr>
          <w:p w:rsidR="006649BD" w:rsidRDefault="006649BD" w:rsidP="006649BD">
            <w:pPr>
              <w:rPr>
                <w:b/>
              </w:rPr>
            </w:pPr>
            <w:r>
              <w:rPr>
                <w:b/>
                <w:sz w:val="22"/>
                <w:szCs w:val="22"/>
              </w:rPr>
              <w:t xml:space="preserve">Mop mikrofibra Professional </w:t>
            </w:r>
          </w:p>
        </w:tc>
        <w:tc>
          <w:tcPr>
            <w:tcW w:w="524" w:type="dxa"/>
            <w:vAlign w:val="center"/>
          </w:tcPr>
          <w:p w:rsidR="006649BD" w:rsidRPr="009A49C7" w:rsidRDefault="009A49C7" w:rsidP="006649BD">
            <w:pPr>
              <w:rPr>
                <w:color w:val="000000"/>
              </w:rPr>
            </w:pPr>
            <w:r w:rsidRPr="009A49C7">
              <w:rPr>
                <w:color w:val="000000"/>
                <w:sz w:val="22"/>
                <w:szCs w:val="22"/>
              </w:rPr>
              <w:t>szt.</w:t>
            </w:r>
          </w:p>
        </w:tc>
        <w:tc>
          <w:tcPr>
            <w:tcW w:w="992" w:type="dxa"/>
            <w:vAlign w:val="center"/>
          </w:tcPr>
          <w:p w:rsidR="006649BD" w:rsidRDefault="006649BD" w:rsidP="006649BD">
            <w:pPr>
              <w:jc w:val="center"/>
              <w:rPr>
                <w:color w:val="000000"/>
              </w:rPr>
            </w:pPr>
            <w:r>
              <w:rPr>
                <w:color w:val="000000"/>
              </w:rPr>
              <w:t>1</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lastRenderedPageBreak/>
              <w:t>56</w:t>
            </w:r>
          </w:p>
        </w:tc>
        <w:tc>
          <w:tcPr>
            <w:tcW w:w="7352" w:type="dxa"/>
            <w:vAlign w:val="center"/>
          </w:tcPr>
          <w:p w:rsidR="006649BD" w:rsidRDefault="006649BD" w:rsidP="006649BD">
            <w:pPr>
              <w:rPr>
                <w:b/>
              </w:rPr>
            </w:pPr>
            <w:r>
              <w:rPr>
                <w:b/>
                <w:sz w:val="22"/>
                <w:szCs w:val="22"/>
              </w:rPr>
              <w:t xml:space="preserve">Papierowe worki do odkurzacza Zelmer Multipro typ IZ-MP1 </w:t>
            </w:r>
            <w:r w:rsidR="009A49C7">
              <w:rPr>
                <w:b/>
                <w:sz w:val="22"/>
                <w:szCs w:val="22"/>
              </w:rPr>
              <w:t>op.</w:t>
            </w:r>
            <w:r>
              <w:rPr>
                <w:b/>
                <w:sz w:val="22"/>
                <w:szCs w:val="22"/>
              </w:rPr>
              <w:t xml:space="preserve"> 5 </w:t>
            </w:r>
            <w:r w:rsidR="009A49C7">
              <w:rPr>
                <w:b/>
                <w:sz w:val="22"/>
                <w:szCs w:val="22"/>
              </w:rPr>
              <w:t>szt.</w:t>
            </w:r>
          </w:p>
        </w:tc>
        <w:tc>
          <w:tcPr>
            <w:tcW w:w="524" w:type="dxa"/>
            <w:vAlign w:val="center"/>
          </w:tcPr>
          <w:p w:rsidR="006649BD" w:rsidRDefault="009A49C7" w:rsidP="006649BD">
            <w:pPr>
              <w:rPr>
                <w:color w:val="000000"/>
              </w:rPr>
            </w:pPr>
            <w:r>
              <w:rPr>
                <w:color w:val="000000"/>
              </w:rPr>
              <w:t>op.</w:t>
            </w:r>
            <w:r w:rsidR="006649BD">
              <w:rPr>
                <w:color w:val="000000"/>
              </w:rPr>
              <w:t xml:space="preserve"> </w:t>
            </w:r>
          </w:p>
        </w:tc>
        <w:tc>
          <w:tcPr>
            <w:tcW w:w="992" w:type="dxa"/>
            <w:vAlign w:val="center"/>
          </w:tcPr>
          <w:p w:rsidR="006649BD" w:rsidRDefault="00A21258" w:rsidP="006649BD">
            <w:pPr>
              <w:jc w:val="center"/>
              <w:rPr>
                <w:color w:val="000000"/>
              </w:rPr>
            </w:pPr>
            <w:r>
              <w:rPr>
                <w:color w:val="000000"/>
              </w:rPr>
              <w:t>2</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B86600">
        <w:tc>
          <w:tcPr>
            <w:tcW w:w="456" w:type="dxa"/>
            <w:vAlign w:val="center"/>
          </w:tcPr>
          <w:p w:rsidR="006649BD" w:rsidRDefault="009A49C7" w:rsidP="006649BD">
            <w:pPr>
              <w:jc w:val="center"/>
              <w:rPr>
                <w:b/>
                <w:bCs/>
              </w:rPr>
            </w:pPr>
            <w:r>
              <w:rPr>
                <w:b/>
                <w:bCs/>
                <w:sz w:val="22"/>
                <w:szCs w:val="22"/>
              </w:rPr>
              <w:t>57</w:t>
            </w:r>
          </w:p>
        </w:tc>
        <w:tc>
          <w:tcPr>
            <w:tcW w:w="7352" w:type="dxa"/>
            <w:vAlign w:val="center"/>
          </w:tcPr>
          <w:p w:rsidR="006649BD" w:rsidRDefault="006649BD" w:rsidP="006649BD">
            <w:pPr>
              <w:rPr>
                <w:b/>
              </w:rPr>
            </w:pPr>
            <w:r>
              <w:rPr>
                <w:b/>
                <w:sz w:val="22"/>
                <w:szCs w:val="22"/>
              </w:rPr>
              <w:t xml:space="preserve">Papierowe worki do odkurzacza Profi 1, Profi 3 typ IZ-PR1Ex </w:t>
            </w:r>
            <w:r w:rsidR="009A49C7">
              <w:rPr>
                <w:b/>
                <w:sz w:val="22"/>
                <w:szCs w:val="22"/>
              </w:rPr>
              <w:t>op.</w:t>
            </w:r>
            <w:r>
              <w:rPr>
                <w:b/>
                <w:sz w:val="22"/>
                <w:szCs w:val="22"/>
              </w:rPr>
              <w:t xml:space="preserve"> 5 szt.</w:t>
            </w:r>
          </w:p>
        </w:tc>
        <w:tc>
          <w:tcPr>
            <w:tcW w:w="524" w:type="dxa"/>
            <w:vAlign w:val="center"/>
          </w:tcPr>
          <w:p w:rsidR="006649BD" w:rsidRDefault="009A49C7" w:rsidP="006649BD">
            <w:pPr>
              <w:rPr>
                <w:color w:val="000000"/>
              </w:rPr>
            </w:pPr>
            <w:r>
              <w:rPr>
                <w:color w:val="000000"/>
              </w:rPr>
              <w:t>op.</w:t>
            </w:r>
          </w:p>
        </w:tc>
        <w:tc>
          <w:tcPr>
            <w:tcW w:w="992" w:type="dxa"/>
            <w:vAlign w:val="center"/>
          </w:tcPr>
          <w:p w:rsidR="006649BD" w:rsidRDefault="00A21258" w:rsidP="006649BD">
            <w:pPr>
              <w:jc w:val="center"/>
              <w:rPr>
                <w:color w:val="000000"/>
              </w:rPr>
            </w:pPr>
            <w:r>
              <w:rPr>
                <w:color w:val="000000"/>
              </w:rPr>
              <w:t>2</w:t>
            </w:r>
          </w:p>
        </w:tc>
        <w:tc>
          <w:tcPr>
            <w:tcW w:w="945" w:type="dxa"/>
          </w:tcPr>
          <w:p w:rsidR="006649BD" w:rsidRPr="0040479E" w:rsidRDefault="006649BD" w:rsidP="006649BD">
            <w:pPr>
              <w:spacing w:line="360" w:lineRule="auto"/>
              <w:jc w:val="both"/>
            </w:pPr>
          </w:p>
        </w:tc>
        <w:tc>
          <w:tcPr>
            <w:tcW w:w="847" w:type="dxa"/>
            <w:gridSpan w:val="2"/>
          </w:tcPr>
          <w:p w:rsidR="006649BD" w:rsidRPr="0040479E" w:rsidRDefault="006649BD" w:rsidP="006649BD">
            <w:pPr>
              <w:spacing w:line="360" w:lineRule="auto"/>
              <w:jc w:val="both"/>
            </w:pPr>
          </w:p>
        </w:tc>
        <w:tc>
          <w:tcPr>
            <w:tcW w:w="975" w:type="dxa"/>
          </w:tcPr>
          <w:p w:rsidR="006649BD" w:rsidRPr="0040479E" w:rsidRDefault="006649BD" w:rsidP="006649BD">
            <w:pPr>
              <w:spacing w:line="360" w:lineRule="auto"/>
              <w:jc w:val="both"/>
            </w:pPr>
          </w:p>
        </w:tc>
        <w:tc>
          <w:tcPr>
            <w:tcW w:w="978" w:type="dxa"/>
          </w:tcPr>
          <w:p w:rsidR="006649BD" w:rsidRPr="0040479E" w:rsidRDefault="006649BD" w:rsidP="006649BD">
            <w:pPr>
              <w:spacing w:line="360" w:lineRule="auto"/>
              <w:jc w:val="both"/>
            </w:pPr>
          </w:p>
        </w:tc>
        <w:tc>
          <w:tcPr>
            <w:tcW w:w="987" w:type="dxa"/>
          </w:tcPr>
          <w:p w:rsidR="006649BD" w:rsidRPr="0040479E" w:rsidRDefault="006649BD" w:rsidP="006649BD">
            <w:pPr>
              <w:spacing w:line="360" w:lineRule="auto"/>
              <w:jc w:val="both"/>
            </w:pPr>
          </w:p>
        </w:tc>
        <w:tc>
          <w:tcPr>
            <w:tcW w:w="1158" w:type="dxa"/>
          </w:tcPr>
          <w:p w:rsidR="006649BD" w:rsidRPr="0040479E" w:rsidRDefault="006649BD" w:rsidP="006649BD">
            <w:pPr>
              <w:spacing w:line="360" w:lineRule="auto"/>
              <w:jc w:val="both"/>
            </w:pPr>
          </w:p>
        </w:tc>
      </w:tr>
      <w:tr w:rsidR="006649BD" w:rsidRPr="0040479E" w:rsidTr="00501AC9">
        <w:trPr>
          <w:trHeight w:val="820"/>
        </w:trPr>
        <w:tc>
          <w:tcPr>
            <w:tcW w:w="9324" w:type="dxa"/>
            <w:gridSpan w:val="4"/>
            <w:tcBorders>
              <w:left w:val="nil"/>
              <w:bottom w:val="nil"/>
            </w:tcBorders>
          </w:tcPr>
          <w:p w:rsidR="006649BD" w:rsidRPr="0040479E" w:rsidRDefault="006649BD" w:rsidP="006649BD">
            <w:pPr>
              <w:spacing w:line="360" w:lineRule="auto"/>
              <w:jc w:val="both"/>
            </w:pPr>
          </w:p>
        </w:tc>
        <w:tc>
          <w:tcPr>
            <w:tcW w:w="2767" w:type="dxa"/>
            <w:gridSpan w:val="4"/>
          </w:tcPr>
          <w:p w:rsidR="006649BD" w:rsidRPr="0040479E" w:rsidRDefault="006649BD" w:rsidP="006649BD">
            <w:pPr>
              <w:spacing w:line="360" w:lineRule="auto"/>
              <w:jc w:val="both"/>
            </w:pPr>
            <w:r w:rsidRPr="0040479E">
              <w:rPr>
                <w:sz w:val="22"/>
                <w:szCs w:val="22"/>
              </w:rPr>
              <w:t>Ogółem wartość netto</w:t>
            </w:r>
          </w:p>
        </w:tc>
        <w:tc>
          <w:tcPr>
            <w:tcW w:w="3123" w:type="dxa"/>
            <w:gridSpan w:val="3"/>
          </w:tcPr>
          <w:p w:rsidR="006649BD" w:rsidRPr="0040479E" w:rsidRDefault="006649BD" w:rsidP="006649BD">
            <w:pPr>
              <w:spacing w:line="360" w:lineRule="auto"/>
              <w:jc w:val="both"/>
            </w:pPr>
            <w:r w:rsidRPr="0040479E">
              <w:rPr>
                <w:sz w:val="22"/>
                <w:szCs w:val="22"/>
              </w:rPr>
              <w:t>Ogółem wartość brutto</w:t>
            </w:r>
          </w:p>
        </w:tc>
      </w:tr>
    </w:tbl>
    <w:p w:rsidR="00333159" w:rsidRPr="0040479E" w:rsidRDefault="00333159" w:rsidP="00333159">
      <w:pPr>
        <w:spacing w:line="360" w:lineRule="auto"/>
        <w:ind w:right="640"/>
        <w:rPr>
          <w:sz w:val="22"/>
          <w:szCs w:val="22"/>
        </w:rPr>
      </w:pPr>
      <w:r w:rsidRPr="0040479E">
        <w:rPr>
          <w:sz w:val="22"/>
          <w:szCs w:val="22"/>
        </w:rPr>
        <w:t>Ilości podane w tym załączniku są ilościami przybliżonymi i mogą ulec zmianie w zależności od potrzeb.</w:t>
      </w:r>
    </w:p>
    <w:p w:rsidR="0001106C" w:rsidRPr="0040479E" w:rsidRDefault="0001106C" w:rsidP="00333159">
      <w:pPr>
        <w:spacing w:line="360" w:lineRule="auto"/>
        <w:ind w:right="640"/>
        <w:rPr>
          <w:sz w:val="22"/>
          <w:szCs w:val="22"/>
        </w:rPr>
      </w:pPr>
    </w:p>
    <w:p w:rsidR="00333159" w:rsidRPr="0040479E" w:rsidRDefault="00333159" w:rsidP="00BE3EF6">
      <w:pPr>
        <w:ind w:left="9912" w:right="72"/>
        <w:rPr>
          <w:sz w:val="22"/>
          <w:szCs w:val="22"/>
        </w:rPr>
      </w:pPr>
      <w:r w:rsidRPr="0040479E">
        <w:rPr>
          <w:sz w:val="22"/>
          <w:szCs w:val="22"/>
        </w:rPr>
        <w:t xml:space="preserve">                                                                                                                                                                            </w:t>
      </w:r>
      <w:r w:rsidR="00BE3EF6" w:rsidRPr="0040479E">
        <w:rPr>
          <w:sz w:val="22"/>
          <w:szCs w:val="22"/>
        </w:rPr>
        <w:t xml:space="preserve">                       </w:t>
      </w:r>
      <w:r w:rsidRPr="0040479E">
        <w:rPr>
          <w:sz w:val="22"/>
          <w:szCs w:val="22"/>
        </w:rPr>
        <w:t>…………..….............................................</w:t>
      </w:r>
    </w:p>
    <w:p w:rsidR="00333159" w:rsidRPr="0040479E" w:rsidRDefault="00333159" w:rsidP="00333159">
      <w:pPr>
        <w:ind w:right="72"/>
        <w:jc w:val="right"/>
        <w:rPr>
          <w:sz w:val="22"/>
          <w:szCs w:val="22"/>
        </w:rPr>
      </w:pPr>
      <w:r w:rsidRPr="0040479E">
        <w:rPr>
          <w:sz w:val="22"/>
          <w:szCs w:val="22"/>
        </w:rPr>
        <w:t xml:space="preserve"> </w:t>
      </w:r>
    </w:p>
    <w:p w:rsidR="00333159" w:rsidRPr="0040479E" w:rsidRDefault="00333159" w:rsidP="00333159">
      <w:pPr>
        <w:rPr>
          <w:sz w:val="22"/>
          <w:szCs w:val="22"/>
        </w:rPr>
      </w:pPr>
      <w:r w:rsidRPr="0040479E">
        <w:rPr>
          <w:sz w:val="22"/>
          <w:szCs w:val="22"/>
        </w:rPr>
        <w:t xml:space="preserve">                                                                                                                                                                </w:t>
      </w:r>
      <w:r w:rsidRPr="0040479E">
        <w:rPr>
          <w:sz w:val="22"/>
          <w:szCs w:val="22"/>
        </w:rPr>
        <w:tab/>
        <w:t xml:space="preserve">                                                                                                  (Podpis osoby uprawnionej)</w:t>
      </w:r>
    </w:p>
    <w:p w:rsidR="00333159" w:rsidRPr="0040479E" w:rsidRDefault="00333159" w:rsidP="00333159">
      <w:pPr>
        <w:ind w:right="72"/>
        <w:jc w:val="right"/>
        <w:rPr>
          <w:sz w:val="22"/>
          <w:szCs w:val="22"/>
        </w:rPr>
      </w:pPr>
    </w:p>
    <w:p w:rsidR="00333159" w:rsidRPr="0040479E" w:rsidRDefault="00333159" w:rsidP="00333159">
      <w:pPr>
        <w:spacing w:line="360" w:lineRule="auto"/>
        <w:ind w:right="640"/>
        <w:rPr>
          <w:sz w:val="22"/>
          <w:szCs w:val="22"/>
        </w:rPr>
      </w:pPr>
    </w:p>
    <w:p w:rsidR="00333159" w:rsidRPr="0040479E" w:rsidRDefault="00333159" w:rsidP="00333159">
      <w:pPr>
        <w:rPr>
          <w:sz w:val="22"/>
          <w:szCs w:val="22"/>
        </w:rPr>
      </w:pPr>
    </w:p>
    <w:p w:rsidR="004A718A" w:rsidRPr="0040479E" w:rsidRDefault="004A718A">
      <w:pPr>
        <w:rPr>
          <w:sz w:val="22"/>
          <w:szCs w:val="22"/>
        </w:rPr>
      </w:pPr>
    </w:p>
    <w:p w:rsidR="0040479E" w:rsidRPr="0040479E" w:rsidRDefault="0040479E">
      <w:pPr>
        <w:rPr>
          <w:sz w:val="22"/>
          <w:szCs w:val="22"/>
        </w:rPr>
      </w:pPr>
    </w:p>
    <w:sectPr w:rsidR="0040479E" w:rsidRPr="0040479E" w:rsidSect="007E3D9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2"/>
  </w:compat>
  <w:rsids>
    <w:rsidRoot w:val="00333159"/>
    <w:rsid w:val="00000EF9"/>
    <w:rsid w:val="0001106C"/>
    <w:rsid w:val="00012234"/>
    <w:rsid w:val="000465C6"/>
    <w:rsid w:val="0008719A"/>
    <w:rsid w:val="000A5A92"/>
    <w:rsid w:val="000B171F"/>
    <w:rsid w:val="000D3650"/>
    <w:rsid w:val="000D4A7B"/>
    <w:rsid w:val="000E02AA"/>
    <w:rsid w:val="000E2BDC"/>
    <w:rsid w:val="000F154D"/>
    <w:rsid w:val="000F1F5F"/>
    <w:rsid w:val="00114502"/>
    <w:rsid w:val="00116066"/>
    <w:rsid w:val="001368FF"/>
    <w:rsid w:val="001A7A7D"/>
    <w:rsid w:val="001F66C0"/>
    <w:rsid w:val="001F6FB2"/>
    <w:rsid w:val="00210488"/>
    <w:rsid w:val="002A65FB"/>
    <w:rsid w:val="002C317D"/>
    <w:rsid w:val="002C5CA2"/>
    <w:rsid w:val="003008B1"/>
    <w:rsid w:val="00333159"/>
    <w:rsid w:val="00362AB8"/>
    <w:rsid w:val="003B218F"/>
    <w:rsid w:val="003C691F"/>
    <w:rsid w:val="003F6EC8"/>
    <w:rsid w:val="0040479E"/>
    <w:rsid w:val="00430145"/>
    <w:rsid w:val="004442C5"/>
    <w:rsid w:val="004447A6"/>
    <w:rsid w:val="004548AA"/>
    <w:rsid w:val="0046002F"/>
    <w:rsid w:val="004A718A"/>
    <w:rsid w:val="004B4290"/>
    <w:rsid w:val="00501AC9"/>
    <w:rsid w:val="0054128A"/>
    <w:rsid w:val="00597A9E"/>
    <w:rsid w:val="005F6792"/>
    <w:rsid w:val="006315DD"/>
    <w:rsid w:val="006649BD"/>
    <w:rsid w:val="00693D5B"/>
    <w:rsid w:val="006960A6"/>
    <w:rsid w:val="006B46C6"/>
    <w:rsid w:val="006C7F4A"/>
    <w:rsid w:val="006D38C9"/>
    <w:rsid w:val="0073715F"/>
    <w:rsid w:val="00750D9E"/>
    <w:rsid w:val="00751740"/>
    <w:rsid w:val="007765CD"/>
    <w:rsid w:val="007774B4"/>
    <w:rsid w:val="00793CAB"/>
    <w:rsid w:val="007F11D5"/>
    <w:rsid w:val="00821CB2"/>
    <w:rsid w:val="00832BC5"/>
    <w:rsid w:val="00885166"/>
    <w:rsid w:val="0088603E"/>
    <w:rsid w:val="008D5DC7"/>
    <w:rsid w:val="008F5E97"/>
    <w:rsid w:val="00932862"/>
    <w:rsid w:val="009A1C1B"/>
    <w:rsid w:val="009A49C7"/>
    <w:rsid w:val="00A067F0"/>
    <w:rsid w:val="00A21258"/>
    <w:rsid w:val="00A44960"/>
    <w:rsid w:val="00A67D34"/>
    <w:rsid w:val="00AB36F4"/>
    <w:rsid w:val="00AB4ACB"/>
    <w:rsid w:val="00AF724A"/>
    <w:rsid w:val="00AF7E1B"/>
    <w:rsid w:val="00B01ECC"/>
    <w:rsid w:val="00B269D0"/>
    <w:rsid w:val="00B85A44"/>
    <w:rsid w:val="00B86600"/>
    <w:rsid w:val="00BE3EF6"/>
    <w:rsid w:val="00C437F8"/>
    <w:rsid w:val="00C44D1E"/>
    <w:rsid w:val="00C67076"/>
    <w:rsid w:val="00C97CA9"/>
    <w:rsid w:val="00CD7E9D"/>
    <w:rsid w:val="00CF150E"/>
    <w:rsid w:val="00D42A92"/>
    <w:rsid w:val="00D9480D"/>
    <w:rsid w:val="00DA2176"/>
    <w:rsid w:val="00DC4FBD"/>
    <w:rsid w:val="00E30DA6"/>
    <w:rsid w:val="00E5011C"/>
    <w:rsid w:val="00E90123"/>
    <w:rsid w:val="00EA14D0"/>
    <w:rsid w:val="00EE63CA"/>
    <w:rsid w:val="00EF4DFA"/>
    <w:rsid w:val="00F1344B"/>
    <w:rsid w:val="00F36DFA"/>
    <w:rsid w:val="00FD39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A6105-8EBD-4756-B8EB-106E643D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315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rsid w:val="00333159"/>
    <w:pPr>
      <w:ind w:left="6840" w:right="72"/>
      <w:jc w:val="both"/>
    </w:pPr>
  </w:style>
  <w:style w:type="character" w:customStyle="1" w:styleId="textblue21">
    <w:name w:val="textblue21"/>
    <w:rsid w:val="00333159"/>
    <w:rPr>
      <w:rFonts w:ascii="Arial" w:hAnsi="Arial" w:cs="Arial" w:hint="default"/>
      <w:b w:val="0"/>
      <w:bCs w:val="0"/>
      <w:strike w:val="0"/>
      <w:dstrike w:val="0"/>
      <w:color w:val="07328E"/>
      <w:sz w:val="21"/>
      <w:szCs w:val="21"/>
      <w:u w:val="none"/>
      <w:effect w:val="none"/>
    </w:rPr>
  </w:style>
  <w:style w:type="paragraph" w:styleId="NormalnyWeb">
    <w:name w:val="Normal (Web)"/>
    <w:basedOn w:val="Normalny"/>
    <w:unhideWhenUsed/>
    <w:rsid w:val="006C7F4A"/>
    <w:pPr>
      <w:spacing w:before="100" w:beforeAutospacing="1" w:after="100" w:afterAutospacing="1"/>
    </w:pPr>
  </w:style>
  <w:style w:type="character" w:styleId="Pogrubienie">
    <w:name w:val="Strong"/>
    <w:basedOn w:val="Domylnaczcionkaakapitu"/>
    <w:qFormat/>
    <w:rsid w:val="006C7F4A"/>
    <w:rPr>
      <w:b/>
      <w:bCs/>
    </w:rPr>
  </w:style>
  <w:style w:type="paragraph" w:customStyle="1" w:styleId="Standard">
    <w:name w:val="Standard"/>
    <w:rsid w:val="006649B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04714">
      <w:bodyDiv w:val="1"/>
      <w:marLeft w:val="0"/>
      <w:marRight w:val="0"/>
      <w:marTop w:val="0"/>
      <w:marBottom w:val="0"/>
      <w:divBdr>
        <w:top w:val="none" w:sz="0" w:space="0" w:color="auto"/>
        <w:left w:val="none" w:sz="0" w:space="0" w:color="auto"/>
        <w:bottom w:val="none" w:sz="0" w:space="0" w:color="auto"/>
        <w:right w:val="none" w:sz="0" w:space="0" w:color="auto"/>
      </w:divBdr>
    </w:div>
    <w:div w:id="498738193">
      <w:bodyDiv w:val="1"/>
      <w:marLeft w:val="0"/>
      <w:marRight w:val="0"/>
      <w:marTop w:val="0"/>
      <w:marBottom w:val="0"/>
      <w:divBdr>
        <w:top w:val="none" w:sz="0" w:space="0" w:color="auto"/>
        <w:left w:val="none" w:sz="0" w:space="0" w:color="auto"/>
        <w:bottom w:val="none" w:sz="0" w:space="0" w:color="auto"/>
        <w:right w:val="none" w:sz="0" w:space="0" w:color="auto"/>
      </w:divBdr>
      <w:divsChild>
        <w:div w:id="482545960">
          <w:marLeft w:val="0"/>
          <w:marRight w:val="0"/>
          <w:marTop w:val="0"/>
          <w:marBottom w:val="0"/>
          <w:divBdr>
            <w:top w:val="none" w:sz="0" w:space="0" w:color="auto"/>
            <w:left w:val="none" w:sz="0" w:space="0" w:color="auto"/>
            <w:bottom w:val="none" w:sz="0" w:space="0" w:color="auto"/>
            <w:right w:val="none" w:sz="0" w:space="0" w:color="auto"/>
          </w:divBdr>
        </w:div>
        <w:div w:id="970358779">
          <w:marLeft w:val="0"/>
          <w:marRight w:val="0"/>
          <w:marTop w:val="0"/>
          <w:marBottom w:val="0"/>
          <w:divBdr>
            <w:top w:val="none" w:sz="0" w:space="0" w:color="auto"/>
            <w:left w:val="none" w:sz="0" w:space="0" w:color="auto"/>
            <w:bottom w:val="none" w:sz="0" w:space="0" w:color="auto"/>
            <w:right w:val="none" w:sz="0" w:space="0" w:color="auto"/>
          </w:divBdr>
        </w:div>
        <w:div w:id="1725248770">
          <w:marLeft w:val="0"/>
          <w:marRight w:val="0"/>
          <w:marTop w:val="0"/>
          <w:marBottom w:val="0"/>
          <w:divBdr>
            <w:top w:val="none" w:sz="0" w:space="0" w:color="auto"/>
            <w:left w:val="none" w:sz="0" w:space="0" w:color="auto"/>
            <w:bottom w:val="none" w:sz="0" w:space="0" w:color="auto"/>
            <w:right w:val="none" w:sz="0" w:space="0" w:color="auto"/>
          </w:divBdr>
        </w:div>
        <w:div w:id="389424325">
          <w:marLeft w:val="0"/>
          <w:marRight w:val="0"/>
          <w:marTop w:val="0"/>
          <w:marBottom w:val="0"/>
          <w:divBdr>
            <w:top w:val="none" w:sz="0" w:space="0" w:color="auto"/>
            <w:left w:val="none" w:sz="0" w:space="0" w:color="auto"/>
            <w:bottom w:val="none" w:sz="0" w:space="0" w:color="auto"/>
            <w:right w:val="none" w:sz="0" w:space="0" w:color="auto"/>
          </w:divBdr>
        </w:div>
        <w:div w:id="882402820">
          <w:marLeft w:val="0"/>
          <w:marRight w:val="0"/>
          <w:marTop w:val="0"/>
          <w:marBottom w:val="0"/>
          <w:divBdr>
            <w:top w:val="none" w:sz="0" w:space="0" w:color="auto"/>
            <w:left w:val="none" w:sz="0" w:space="0" w:color="auto"/>
            <w:bottom w:val="none" w:sz="0" w:space="0" w:color="auto"/>
            <w:right w:val="none" w:sz="0" w:space="0" w:color="auto"/>
          </w:divBdr>
        </w:div>
        <w:div w:id="1061368419">
          <w:marLeft w:val="0"/>
          <w:marRight w:val="0"/>
          <w:marTop w:val="0"/>
          <w:marBottom w:val="0"/>
          <w:divBdr>
            <w:top w:val="none" w:sz="0" w:space="0" w:color="auto"/>
            <w:left w:val="none" w:sz="0" w:space="0" w:color="auto"/>
            <w:bottom w:val="none" w:sz="0" w:space="0" w:color="auto"/>
            <w:right w:val="none" w:sz="0" w:space="0" w:color="auto"/>
          </w:divBdr>
        </w:div>
        <w:div w:id="82921139">
          <w:marLeft w:val="0"/>
          <w:marRight w:val="0"/>
          <w:marTop w:val="0"/>
          <w:marBottom w:val="0"/>
          <w:divBdr>
            <w:top w:val="none" w:sz="0" w:space="0" w:color="auto"/>
            <w:left w:val="none" w:sz="0" w:space="0" w:color="auto"/>
            <w:bottom w:val="none" w:sz="0" w:space="0" w:color="auto"/>
            <w:right w:val="none" w:sz="0" w:space="0" w:color="auto"/>
          </w:divBdr>
        </w:div>
        <w:div w:id="1488938926">
          <w:marLeft w:val="0"/>
          <w:marRight w:val="0"/>
          <w:marTop w:val="0"/>
          <w:marBottom w:val="0"/>
          <w:divBdr>
            <w:top w:val="none" w:sz="0" w:space="0" w:color="auto"/>
            <w:left w:val="none" w:sz="0" w:space="0" w:color="auto"/>
            <w:bottom w:val="none" w:sz="0" w:space="0" w:color="auto"/>
            <w:right w:val="none" w:sz="0" w:space="0" w:color="auto"/>
          </w:divBdr>
        </w:div>
      </w:divsChild>
    </w:div>
    <w:div w:id="116274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Pages>
  <Words>2148</Words>
  <Characters>12890</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Intendetka</cp:lastModifiedBy>
  <cp:revision>31</cp:revision>
  <cp:lastPrinted>2021-11-23T10:38:00Z</cp:lastPrinted>
  <dcterms:created xsi:type="dcterms:W3CDTF">2020-11-12T12:05:00Z</dcterms:created>
  <dcterms:modified xsi:type="dcterms:W3CDTF">2023-11-20T07:09:00Z</dcterms:modified>
</cp:coreProperties>
</file>